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gliatabella"/>
        <w:tblW w:w="14312" w:type="dxa"/>
        <w:tblLook w:val="04A0" w:firstRow="1" w:lastRow="0" w:firstColumn="1" w:lastColumn="0" w:noHBand="0" w:noVBand="1"/>
      </w:tblPr>
      <w:tblGrid>
        <w:gridCol w:w="14312"/>
      </w:tblGrid>
      <w:tr w:rsidR="00CE452E" w:rsidRPr="00F84DF9" w14:paraId="57BB53F3" w14:textId="77777777" w:rsidTr="006C6BEB">
        <w:tc>
          <w:tcPr>
            <w:tcW w:w="14312" w:type="dxa"/>
          </w:tcPr>
          <w:p w14:paraId="392EE95C" w14:textId="58B08F78" w:rsidR="00CE452E" w:rsidRPr="00F84DF9" w:rsidRDefault="006C6BEB" w:rsidP="00CE452E">
            <w:pPr>
              <w:ind w:firstLine="142"/>
              <w:rPr>
                <w:b/>
                <w:bCs/>
                <w:sz w:val="24"/>
                <w:szCs w:val="24"/>
              </w:rPr>
            </w:pPr>
            <w:r w:rsidRPr="00F84DF9">
              <w:rPr>
                <w:b/>
                <w:bCs/>
                <w:sz w:val="24"/>
                <w:szCs w:val="24"/>
              </w:rPr>
              <w:t xml:space="preserve">ALLEGATO </w:t>
            </w:r>
            <w:r w:rsidR="00F069B6" w:rsidRPr="00F84DF9">
              <w:rPr>
                <w:b/>
                <w:bCs/>
                <w:sz w:val="24"/>
                <w:szCs w:val="24"/>
              </w:rPr>
              <w:t>B</w:t>
            </w:r>
            <w:r w:rsidRPr="00F84DF9">
              <w:rPr>
                <w:b/>
                <w:bCs/>
                <w:sz w:val="24"/>
                <w:szCs w:val="24"/>
              </w:rPr>
              <w:t xml:space="preserve"> – </w:t>
            </w:r>
            <w:r w:rsidR="00F069B6" w:rsidRPr="00F84DF9">
              <w:rPr>
                <w:b/>
                <w:bCs/>
                <w:sz w:val="24"/>
                <w:szCs w:val="24"/>
              </w:rPr>
              <w:t xml:space="preserve">MODELLO DI PROPOSTA TECNICA </w:t>
            </w:r>
            <w:r w:rsidRPr="00F84DF9">
              <w:rPr>
                <w:b/>
                <w:bCs/>
                <w:sz w:val="24"/>
                <w:szCs w:val="24"/>
              </w:rPr>
              <w:t xml:space="preserve"> </w:t>
            </w:r>
          </w:p>
        </w:tc>
      </w:tr>
      <w:tr w:rsidR="006C6BEB" w:rsidRPr="006C6BEB" w14:paraId="1B0D1332" w14:textId="77777777" w:rsidTr="006C6BEB">
        <w:tc>
          <w:tcPr>
            <w:tcW w:w="14312" w:type="dxa"/>
          </w:tcPr>
          <w:p w14:paraId="5FC4B095" w14:textId="31669B1F" w:rsidR="004E4358" w:rsidRDefault="004E4358" w:rsidP="004E4358">
            <w:pPr>
              <w:jc w:val="both"/>
              <w:rPr>
                <w:rFonts w:cs="Calibri"/>
                <w:b/>
                <w:bCs/>
                <w:sz w:val="24"/>
                <w:szCs w:val="24"/>
              </w:rPr>
            </w:pPr>
            <w:r w:rsidRPr="005007AC">
              <w:rPr>
                <w:rFonts w:cs="Calibri"/>
                <w:b/>
                <w:bCs/>
                <w:color w:val="000000"/>
                <w:sz w:val="24"/>
                <w:szCs w:val="24"/>
              </w:rPr>
              <w:t xml:space="preserve">SERVIZI DI ORGANIZZAZIONE FESTIVAL PER IL MARE ED EVENTI – RIF.  WP 2.4 - 5.3.2 - 5.4. </w:t>
            </w:r>
            <w:r w:rsidRPr="005007AC">
              <w:rPr>
                <w:rFonts w:cs="Calibri"/>
                <w:b/>
                <w:bCs/>
                <w:sz w:val="24"/>
                <w:szCs w:val="24"/>
              </w:rPr>
              <w:t xml:space="preserve">PROGETTO CASCADE PROGRAMMA DI COOPERAZIONE TERRITORIALE EUROPEO </w:t>
            </w:r>
            <w:bookmarkStart w:id="0" w:name="_Hlk96955009"/>
            <w:r w:rsidRPr="005007AC">
              <w:rPr>
                <w:rFonts w:cs="Calibri"/>
                <w:b/>
                <w:bCs/>
                <w:sz w:val="24"/>
                <w:szCs w:val="24"/>
              </w:rPr>
              <w:t xml:space="preserve">2014 - 2020 INTERREG V-A - ITALY - CROATIA CBC PROGRAMME - CALL 2019 STRATEGIC </w:t>
            </w:r>
          </w:p>
          <w:bookmarkEnd w:id="0"/>
          <w:p w14:paraId="69360B8B" w14:textId="77777777" w:rsidR="004E4358" w:rsidRPr="005007AC" w:rsidRDefault="004E4358" w:rsidP="004E4358">
            <w:pPr>
              <w:jc w:val="both"/>
              <w:rPr>
                <w:rFonts w:cs="Calibri"/>
                <w:b/>
                <w:bCs/>
                <w:iCs/>
                <w:sz w:val="24"/>
                <w:szCs w:val="24"/>
              </w:rPr>
            </w:pPr>
            <w:r w:rsidRPr="005007AC">
              <w:rPr>
                <w:rFonts w:cs="Calibri"/>
                <w:b/>
                <w:bCs/>
                <w:sz w:val="24"/>
                <w:szCs w:val="24"/>
              </w:rPr>
              <w:t xml:space="preserve">CUP B29E20000270001 -  </w:t>
            </w:r>
            <w:r w:rsidRPr="00A85F40">
              <w:rPr>
                <w:rFonts w:cs="Calibri"/>
                <w:b/>
                <w:bCs/>
                <w:sz w:val="24"/>
                <w:szCs w:val="24"/>
              </w:rPr>
              <w:t>CIG 9117265D14.</w:t>
            </w:r>
          </w:p>
          <w:p w14:paraId="4097CFD6" w14:textId="7EAC4509" w:rsidR="006978D0" w:rsidRPr="006C6BEB" w:rsidRDefault="006978D0" w:rsidP="006C6BEB">
            <w:pPr>
              <w:ind w:firstLine="142"/>
              <w:rPr>
                <w:b/>
                <w:bCs/>
              </w:rPr>
            </w:pPr>
          </w:p>
        </w:tc>
      </w:tr>
    </w:tbl>
    <w:p w14:paraId="33287C66" w14:textId="333923F5" w:rsidR="000D4DD1" w:rsidRDefault="000D4DD1"/>
    <w:p w14:paraId="32252BBF" w14:textId="2B1F125E" w:rsidR="000D4DD1" w:rsidRPr="000D4DD1" w:rsidRDefault="000D4DD1" w:rsidP="000D4DD1">
      <w:pPr>
        <w:pStyle w:val="Paragrafoelenco"/>
        <w:numPr>
          <w:ilvl w:val="0"/>
          <w:numId w:val="10"/>
        </w:numPr>
        <w:rPr>
          <w:b/>
          <w:bCs/>
        </w:rPr>
      </w:pPr>
      <w:r w:rsidRPr="000D4DD1">
        <w:rPr>
          <w:b/>
          <w:bCs/>
        </w:rPr>
        <w:t>DESCRIZIONE DETTAGLIATA DEGLI EVENTI PROPOSTI – COMPILARE LA TABELLA SEGUENTE</w:t>
      </w:r>
    </w:p>
    <w:tbl>
      <w:tblPr>
        <w:tblStyle w:val="Grigliatabella"/>
        <w:tblW w:w="14312" w:type="dxa"/>
        <w:tblLook w:val="04A0" w:firstRow="1" w:lastRow="0" w:firstColumn="1" w:lastColumn="0" w:noHBand="0" w:noVBand="1"/>
      </w:tblPr>
      <w:tblGrid>
        <w:gridCol w:w="3243"/>
        <w:gridCol w:w="7111"/>
        <w:gridCol w:w="3958"/>
      </w:tblGrid>
      <w:tr w:rsidR="006C6BEB" w:rsidRPr="00385E77" w14:paraId="1AFBAAAB" w14:textId="77777777" w:rsidTr="006C6BEB">
        <w:tc>
          <w:tcPr>
            <w:tcW w:w="14312" w:type="dxa"/>
            <w:gridSpan w:val="3"/>
          </w:tcPr>
          <w:p w14:paraId="6763D720" w14:textId="021062AC" w:rsidR="00385E77" w:rsidRPr="000D4DD1" w:rsidRDefault="00385E77" w:rsidP="000D4DD1">
            <w:pPr>
              <w:jc w:val="both"/>
              <w:rPr>
                <w:rFonts w:ascii="Calibri" w:hAnsi="Calibri" w:cs="Calibri"/>
                <w:b/>
                <w:bCs/>
                <w:sz w:val="24"/>
                <w:szCs w:val="24"/>
              </w:rPr>
            </w:pPr>
            <w:bookmarkStart w:id="1" w:name="_Hlk97031079"/>
          </w:p>
          <w:p w14:paraId="2F25E2C2" w14:textId="77777777" w:rsidR="004E4358" w:rsidRPr="005007AC" w:rsidRDefault="004E4358" w:rsidP="004E4358">
            <w:pPr>
              <w:jc w:val="both"/>
              <w:rPr>
                <w:rFonts w:cs="Calibri"/>
                <w:b/>
                <w:bCs/>
                <w:sz w:val="24"/>
                <w:szCs w:val="24"/>
              </w:rPr>
            </w:pPr>
            <w:r w:rsidRPr="00705978">
              <w:rPr>
                <w:rFonts w:cs="Calibri"/>
                <w:b/>
                <w:bCs/>
                <w:sz w:val="24"/>
                <w:szCs w:val="24"/>
              </w:rPr>
              <w:t>WP 2 | ACT. 2.4 - D.2.4.3 – Realizzazione</w:t>
            </w:r>
            <w:r w:rsidRPr="005007AC">
              <w:rPr>
                <w:rFonts w:cs="Calibri"/>
                <w:b/>
                <w:bCs/>
                <w:sz w:val="24"/>
                <w:szCs w:val="24"/>
              </w:rPr>
              <w:t xml:space="preserve"> Cross </w:t>
            </w:r>
            <w:proofErr w:type="spellStart"/>
            <w:r w:rsidRPr="005007AC">
              <w:rPr>
                <w:rFonts w:cs="Calibri"/>
                <w:b/>
                <w:bCs/>
                <w:sz w:val="24"/>
                <w:szCs w:val="24"/>
              </w:rPr>
              <w:t>border</w:t>
            </w:r>
            <w:proofErr w:type="spellEnd"/>
            <w:r w:rsidRPr="005007AC">
              <w:rPr>
                <w:rFonts w:cs="Calibri"/>
                <w:b/>
                <w:bCs/>
                <w:sz w:val="24"/>
                <w:szCs w:val="24"/>
              </w:rPr>
              <w:t xml:space="preserve"> event: </w:t>
            </w:r>
          </w:p>
          <w:p w14:paraId="6BAD6F3C" w14:textId="5B78E7F8" w:rsidR="00D34B6D" w:rsidRPr="00385E77" w:rsidRDefault="004E4358" w:rsidP="004E4358">
            <w:pPr>
              <w:jc w:val="both"/>
              <w:rPr>
                <w:rFonts w:ascii="Calibri" w:hAnsi="Calibri" w:cs="Calibri"/>
                <w:b/>
                <w:bCs/>
                <w:sz w:val="24"/>
                <w:szCs w:val="24"/>
              </w:rPr>
            </w:pPr>
            <w:r w:rsidRPr="005007AC">
              <w:rPr>
                <w:rFonts w:cs="Calibri"/>
                <w:b/>
                <w:bCs/>
                <w:sz w:val="24"/>
                <w:szCs w:val="24"/>
              </w:rPr>
              <w:t xml:space="preserve">a) </w:t>
            </w:r>
            <w:r>
              <w:rPr>
                <w:rFonts w:cs="Calibri"/>
                <w:sz w:val="24"/>
                <w:szCs w:val="24"/>
              </w:rPr>
              <w:t>O</w:t>
            </w:r>
            <w:r w:rsidRPr="005007AC">
              <w:rPr>
                <w:rFonts w:cs="Calibri"/>
                <w:sz w:val="24"/>
                <w:szCs w:val="24"/>
              </w:rPr>
              <w:t xml:space="preserve">rganizzazione del Festival per il mare dell’Adriatico – tramite la produzione di un calendario unico di eventi che comprenda tutte le iniziative proposte dai partners di progetto che verranno organizzate e gestite da ciascun partners nella propria area. Il periodo di svolgimento del Festival per il mare dell’Adriatico -progetto CASCADE è calendarizzato nel periodo dal 1 </w:t>
            </w:r>
            <w:r>
              <w:rPr>
                <w:rFonts w:cs="Calibri"/>
                <w:sz w:val="24"/>
                <w:szCs w:val="24"/>
              </w:rPr>
              <w:t>maggio</w:t>
            </w:r>
            <w:r w:rsidRPr="005007AC">
              <w:rPr>
                <w:rFonts w:cs="Calibri"/>
                <w:sz w:val="24"/>
                <w:szCs w:val="24"/>
              </w:rPr>
              <w:t xml:space="preserve"> al 30 settembre 2022.</w:t>
            </w:r>
          </w:p>
          <w:p w14:paraId="1B760DC9" w14:textId="77777777" w:rsidR="006C6BEB" w:rsidRPr="00385E77" w:rsidRDefault="006C6BEB" w:rsidP="00CE452E">
            <w:pPr>
              <w:ind w:firstLine="142"/>
              <w:rPr>
                <w:b/>
                <w:bCs/>
              </w:rPr>
            </w:pPr>
          </w:p>
        </w:tc>
      </w:tr>
      <w:bookmarkEnd w:id="1"/>
      <w:tr w:rsidR="00CE452E" w:rsidRPr="006C6BEB" w14:paraId="157AB85E" w14:textId="77777777" w:rsidTr="00134C54">
        <w:tc>
          <w:tcPr>
            <w:tcW w:w="3243" w:type="dxa"/>
          </w:tcPr>
          <w:p w14:paraId="7D0180CC" w14:textId="29A7EB92" w:rsidR="00CE452E" w:rsidRPr="006C6BEB" w:rsidRDefault="004E4358" w:rsidP="00CE452E">
            <w:pPr>
              <w:ind w:firstLine="142"/>
              <w:rPr>
                <w:b/>
                <w:bCs/>
              </w:rPr>
            </w:pPr>
            <w:r>
              <w:rPr>
                <w:b/>
                <w:bCs/>
              </w:rPr>
              <w:t xml:space="preserve">ATTIVITA’ </w:t>
            </w:r>
            <w:r w:rsidR="00CE452E" w:rsidRPr="006C6BEB">
              <w:rPr>
                <w:b/>
                <w:bCs/>
              </w:rPr>
              <w:t xml:space="preserve"> </w:t>
            </w:r>
          </w:p>
        </w:tc>
        <w:tc>
          <w:tcPr>
            <w:tcW w:w="7111" w:type="dxa"/>
          </w:tcPr>
          <w:p w14:paraId="3DB7056D" w14:textId="350936BD" w:rsidR="00CE452E" w:rsidRPr="006C6BEB" w:rsidRDefault="004E4358">
            <w:pPr>
              <w:rPr>
                <w:b/>
                <w:bCs/>
              </w:rPr>
            </w:pPr>
            <w:r>
              <w:rPr>
                <w:b/>
                <w:bCs/>
              </w:rPr>
              <w:t xml:space="preserve">Descrizione  </w:t>
            </w:r>
          </w:p>
        </w:tc>
        <w:tc>
          <w:tcPr>
            <w:tcW w:w="3958" w:type="dxa"/>
          </w:tcPr>
          <w:p w14:paraId="3157EF0E" w14:textId="3CE6AF42" w:rsidR="00CE452E" w:rsidRPr="006C6BEB" w:rsidRDefault="004E4358">
            <w:pPr>
              <w:rPr>
                <w:b/>
                <w:bCs/>
              </w:rPr>
            </w:pPr>
            <w:r>
              <w:rPr>
                <w:b/>
                <w:bCs/>
              </w:rPr>
              <w:t xml:space="preserve">Timeline </w:t>
            </w:r>
            <w:r w:rsidR="00CE452E" w:rsidRPr="006C6BEB">
              <w:rPr>
                <w:b/>
                <w:bCs/>
              </w:rPr>
              <w:t xml:space="preserve"> </w:t>
            </w:r>
            <w:r>
              <w:rPr>
                <w:b/>
                <w:bCs/>
              </w:rPr>
              <w:t>- inserire i tempi di realizzazione ( da XX a XXX) nel rispetto dei tempi indicati dal capitolato</w:t>
            </w:r>
          </w:p>
        </w:tc>
      </w:tr>
      <w:tr w:rsidR="00CE452E" w14:paraId="4B99FA66" w14:textId="77777777" w:rsidTr="00134C54">
        <w:tc>
          <w:tcPr>
            <w:tcW w:w="3243" w:type="dxa"/>
          </w:tcPr>
          <w:p w14:paraId="1FFF9E2E" w14:textId="47F24E91" w:rsidR="00CE452E" w:rsidRPr="00CE452E" w:rsidRDefault="004E4358" w:rsidP="004E4358">
            <w:pPr>
              <w:pStyle w:val="Paragrafoelenco"/>
              <w:numPr>
                <w:ilvl w:val="0"/>
                <w:numId w:val="12"/>
              </w:numPr>
              <w:spacing w:after="0" w:line="240" w:lineRule="auto"/>
            </w:pPr>
            <w:r w:rsidRPr="004E4358">
              <w:rPr>
                <w:rFonts w:cs="Calibri"/>
                <w:sz w:val="24"/>
                <w:szCs w:val="24"/>
              </w:rPr>
              <w:t>Raccolta di tutti gli eventi proposti dai partners di progetto nel periodo compreso dal 1 maggio al 30 settembre 2022. Il committente metterà a disposizione i contatti dei partners per la raccolta delle informazioni</w:t>
            </w:r>
          </w:p>
        </w:tc>
        <w:tc>
          <w:tcPr>
            <w:tcW w:w="7111" w:type="dxa"/>
          </w:tcPr>
          <w:p w14:paraId="2C640EBF" w14:textId="5EBBF9FF" w:rsidR="00CE452E" w:rsidRPr="00CE452E" w:rsidRDefault="004D4B7E" w:rsidP="00CE452E">
            <w:pPr>
              <w:rPr>
                <w:i/>
                <w:iCs/>
              </w:rPr>
            </w:pPr>
            <w:r>
              <w:rPr>
                <w:i/>
                <w:iCs/>
              </w:rPr>
              <w:t>Descrivere la metodologia di lavoro</w:t>
            </w:r>
          </w:p>
        </w:tc>
        <w:tc>
          <w:tcPr>
            <w:tcW w:w="3958" w:type="dxa"/>
          </w:tcPr>
          <w:p w14:paraId="15968C88" w14:textId="2104A1CD" w:rsidR="00CE452E" w:rsidRPr="00134C54" w:rsidRDefault="00CE452E" w:rsidP="00CE452E">
            <w:pPr>
              <w:rPr>
                <w:i/>
                <w:iCs/>
              </w:rPr>
            </w:pPr>
            <w:r w:rsidRPr="00CE452E">
              <w:rPr>
                <w:i/>
                <w:iCs/>
              </w:rPr>
              <w:t xml:space="preserve"> </w:t>
            </w:r>
            <w:r w:rsidR="00134C54" w:rsidRPr="00134C54">
              <w:rPr>
                <w:i/>
                <w:iCs/>
              </w:rPr>
              <w:t>Timeline  - inserire i tempi di realizzazione ( da XX a XXX) nel rispetto dei tempi indicati dal capitolato</w:t>
            </w:r>
          </w:p>
        </w:tc>
      </w:tr>
      <w:tr w:rsidR="00134C54" w14:paraId="4FF7BD11" w14:textId="77777777" w:rsidTr="00134C54">
        <w:tc>
          <w:tcPr>
            <w:tcW w:w="3243" w:type="dxa"/>
          </w:tcPr>
          <w:p w14:paraId="126FF29A" w14:textId="2C9C7066" w:rsidR="00134C54" w:rsidRPr="00102EF1" w:rsidRDefault="00134C54" w:rsidP="00134C54">
            <w:pPr>
              <w:numPr>
                <w:ilvl w:val="0"/>
                <w:numId w:val="13"/>
              </w:numPr>
              <w:ind w:left="447" w:hanging="283"/>
              <w:jc w:val="both"/>
              <w:rPr>
                <w:rFonts w:cs="Calibri"/>
                <w:b/>
                <w:sz w:val="24"/>
                <w:szCs w:val="24"/>
                <w:lang w:val="en-GB"/>
              </w:rPr>
            </w:pPr>
            <w:r>
              <w:rPr>
                <w:rFonts w:cs="Calibri"/>
                <w:sz w:val="24"/>
                <w:szCs w:val="24"/>
              </w:rPr>
              <w:t>I</w:t>
            </w:r>
            <w:r w:rsidRPr="00102EF1">
              <w:rPr>
                <w:rFonts w:cs="Calibri"/>
                <w:sz w:val="24"/>
                <w:szCs w:val="24"/>
              </w:rPr>
              <w:t>mposta</w:t>
            </w:r>
            <w:r>
              <w:rPr>
                <w:rFonts w:cs="Calibri"/>
                <w:sz w:val="24"/>
                <w:szCs w:val="24"/>
              </w:rPr>
              <w:t xml:space="preserve">zione </w:t>
            </w:r>
            <w:r w:rsidRPr="00102EF1">
              <w:rPr>
                <w:rFonts w:cs="Calibri"/>
                <w:sz w:val="24"/>
                <w:szCs w:val="24"/>
              </w:rPr>
              <w:t xml:space="preserve">immagine coordinata del Festival del Mare per l’Adriatico denominata “ </w:t>
            </w:r>
            <w:r w:rsidRPr="00102EF1">
              <w:rPr>
                <w:rFonts w:cs="Calibri"/>
                <w:b/>
                <w:sz w:val="24"/>
                <w:szCs w:val="24"/>
                <w:lang w:val="en-GB"/>
              </w:rPr>
              <w:t>ADRIATIC SEASIDE FESTIVAL - Let’s take care!</w:t>
            </w:r>
          </w:p>
          <w:p w14:paraId="6BBAA8CD" w14:textId="77777777" w:rsidR="00134C54" w:rsidRPr="00102EF1" w:rsidRDefault="00134C54" w:rsidP="00134C54">
            <w:pPr>
              <w:jc w:val="both"/>
              <w:rPr>
                <w:rFonts w:cs="Calibri"/>
                <w:b/>
                <w:sz w:val="24"/>
                <w:szCs w:val="24"/>
              </w:rPr>
            </w:pPr>
            <w:r w:rsidRPr="00102EF1">
              <w:rPr>
                <w:rFonts w:cs="Calibri"/>
                <w:b/>
                <w:sz w:val="24"/>
                <w:szCs w:val="24"/>
              </w:rPr>
              <w:lastRenderedPageBreak/>
              <w:t>IL FESTIVAL PER IL MARE DELL’ADRIATICO – Prendiamocene cura!</w:t>
            </w:r>
          </w:p>
          <w:p w14:paraId="72EABCC7" w14:textId="77777777" w:rsidR="00134C54" w:rsidRPr="00102EF1" w:rsidRDefault="00134C54" w:rsidP="00134C54">
            <w:pPr>
              <w:jc w:val="both"/>
              <w:rPr>
                <w:rFonts w:cs="Calibri"/>
                <w:sz w:val="24"/>
                <w:szCs w:val="24"/>
              </w:rPr>
            </w:pPr>
            <w:r w:rsidRPr="00102EF1">
              <w:rPr>
                <w:rFonts w:cs="Calibri"/>
                <w:sz w:val="24"/>
                <w:szCs w:val="24"/>
              </w:rPr>
              <w:t xml:space="preserve">Le date di svolgimento </w:t>
            </w:r>
            <w:r>
              <w:rPr>
                <w:rFonts w:cs="Calibri"/>
                <w:sz w:val="24"/>
                <w:szCs w:val="24"/>
              </w:rPr>
              <w:t xml:space="preserve">sono </w:t>
            </w:r>
            <w:r w:rsidRPr="00102EF1">
              <w:rPr>
                <w:rFonts w:cs="Calibri"/>
                <w:sz w:val="24"/>
                <w:szCs w:val="24"/>
              </w:rPr>
              <w:t>dal 1 maggio al 30 settembre 2022</w:t>
            </w:r>
          </w:p>
          <w:p w14:paraId="6D27EF59" w14:textId="77777777" w:rsidR="00134C54" w:rsidRPr="00CE452E" w:rsidRDefault="00134C54" w:rsidP="00134C54">
            <w:pPr>
              <w:ind w:firstLine="142"/>
            </w:pPr>
          </w:p>
        </w:tc>
        <w:tc>
          <w:tcPr>
            <w:tcW w:w="7111" w:type="dxa"/>
          </w:tcPr>
          <w:p w14:paraId="3016106F" w14:textId="58B891EE" w:rsidR="00134C54" w:rsidRPr="004D4B7E" w:rsidRDefault="004D4B7E" w:rsidP="00134C54">
            <w:pPr>
              <w:rPr>
                <w:i/>
                <w:iCs/>
              </w:rPr>
            </w:pPr>
            <w:r w:rsidRPr="004D4B7E">
              <w:rPr>
                <w:i/>
                <w:iCs/>
              </w:rPr>
              <w:lastRenderedPageBreak/>
              <w:t xml:space="preserve">Fornire </w:t>
            </w:r>
            <w:r>
              <w:rPr>
                <w:i/>
                <w:iCs/>
              </w:rPr>
              <w:t xml:space="preserve">esempi di immagine coordinata anche in relazione ad altri eventi organizzati dall’operatore economico </w:t>
            </w:r>
            <w:r w:rsidRPr="004D4B7E">
              <w:rPr>
                <w:i/>
                <w:iCs/>
              </w:rPr>
              <w:t xml:space="preserve"> </w:t>
            </w:r>
          </w:p>
        </w:tc>
        <w:tc>
          <w:tcPr>
            <w:tcW w:w="3958" w:type="dxa"/>
          </w:tcPr>
          <w:p w14:paraId="598149C4" w14:textId="759DB262" w:rsidR="00134C54" w:rsidRDefault="00134C54" w:rsidP="00134C54">
            <w:r w:rsidRPr="00CE452E">
              <w:rPr>
                <w:i/>
                <w:iCs/>
              </w:rPr>
              <w:t xml:space="preserve"> </w:t>
            </w:r>
            <w:r w:rsidRPr="00134C54">
              <w:rPr>
                <w:i/>
                <w:iCs/>
              </w:rPr>
              <w:t>Timeline  - inserire i tempi di realizzazione ( da XX a XXX) nel rispetto dei tempi indicati dal capitolato</w:t>
            </w:r>
          </w:p>
        </w:tc>
      </w:tr>
      <w:tr w:rsidR="00134C54" w14:paraId="0FC1F2F6" w14:textId="77777777" w:rsidTr="00134C54">
        <w:tc>
          <w:tcPr>
            <w:tcW w:w="3243" w:type="dxa"/>
          </w:tcPr>
          <w:p w14:paraId="6E1D1F59" w14:textId="138102A5" w:rsidR="00134C54" w:rsidRPr="00CE452E" w:rsidRDefault="00134C54" w:rsidP="00134C54">
            <w:pPr>
              <w:pStyle w:val="Paragrafoelenco"/>
              <w:numPr>
                <w:ilvl w:val="0"/>
                <w:numId w:val="13"/>
              </w:numPr>
              <w:spacing w:after="0" w:line="240" w:lineRule="auto"/>
            </w:pPr>
            <w:r w:rsidRPr="00134C54">
              <w:rPr>
                <w:rFonts w:cs="Calibri"/>
                <w:sz w:val="24"/>
                <w:szCs w:val="24"/>
              </w:rPr>
              <w:t xml:space="preserve">Slogan /payoff proposto </w:t>
            </w:r>
          </w:p>
        </w:tc>
        <w:tc>
          <w:tcPr>
            <w:tcW w:w="7111" w:type="dxa"/>
          </w:tcPr>
          <w:p w14:paraId="4C86805C" w14:textId="77777777" w:rsidR="00134C54" w:rsidRDefault="00134C54" w:rsidP="00134C54">
            <w:pPr>
              <w:rPr>
                <w:i/>
                <w:iCs/>
              </w:rPr>
            </w:pPr>
            <w:r>
              <w:rPr>
                <w:i/>
                <w:iCs/>
              </w:rPr>
              <w:t xml:space="preserve">Descrivere proposta di </w:t>
            </w:r>
            <w:proofErr w:type="spellStart"/>
            <w:r>
              <w:rPr>
                <w:i/>
                <w:iCs/>
              </w:rPr>
              <w:t>pay</w:t>
            </w:r>
            <w:proofErr w:type="spellEnd"/>
            <w:r>
              <w:rPr>
                <w:i/>
                <w:iCs/>
              </w:rPr>
              <w:t xml:space="preserve"> off (la proposta definitiva sarà concordata con l’aggiudicatario) </w:t>
            </w:r>
            <w:r w:rsidRPr="00F63011">
              <w:rPr>
                <w:i/>
                <w:iCs/>
              </w:rPr>
              <w:t xml:space="preserve"> </w:t>
            </w:r>
          </w:p>
          <w:p w14:paraId="4A7AEE3A" w14:textId="77777777" w:rsidR="00134C54" w:rsidRDefault="00134C54" w:rsidP="00134C54">
            <w:pPr>
              <w:rPr>
                <w:i/>
                <w:iCs/>
              </w:rPr>
            </w:pPr>
          </w:p>
          <w:p w14:paraId="72CDDB69" w14:textId="77777777" w:rsidR="00134C54" w:rsidRDefault="00134C54" w:rsidP="00134C54">
            <w:pPr>
              <w:rPr>
                <w:i/>
                <w:iCs/>
              </w:rPr>
            </w:pPr>
          </w:p>
          <w:p w14:paraId="6E4881EE" w14:textId="6912016F" w:rsidR="00134C54" w:rsidRPr="00F63011" w:rsidRDefault="00134C54" w:rsidP="00134C54">
            <w:pPr>
              <w:rPr>
                <w:i/>
                <w:iCs/>
              </w:rPr>
            </w:pPr>
          </w:p>
        </w:tc>
        <w:tc>
          <w:tcPr>
            <w:tcW w:w="3958" w:type="dxa"/>
          </w:tcPr>
          <w:p w14:paraId="6EAD772D" w14:textId="55A16120" w:rsidR="00134C54" w:rsidRDefault="00134C54" w:rsidP="00134C54">
            <w:r w:rsidRPr="00CE452E">
              <w:rPr>
                <w:i/>
                <w:iCs/>
              </w:rPr>
              <w:t xml:space="preserve"> </w:t>
            </w:r>
            <w:r w:rsidRPr="00134C54">
              <w:rPr>
                <w:i/>
                <w:iCs/>
              </w:rPr>
              <w:t>Timeline  - inserire i tempi di realizzazione ( da XX a XXX) nel rispetto dei tempi indicati dal capitolato</w:t>
            </w:r>
          </w:p>
        </w:tc>
      </w:tr>
      <w:tr w:rsidR="00134C54" w14:paraId="753B0D9D" w14:textId="77777777" w:rsidTr="00134C54">
        <w:tc>
          <w:tcPr>
            <w:tcW w:w="3243" w:type="dxa"/>
          </w:tcPr>
          <w:p w14:paraId="1E92735A" w14:textId="765FAEFA" w:rsidR="00134C54" w:rsidRPr="00CE452E" w:rsidRDefault="00134C54" w:rsidP="00134C54">
            <w:pPr>
              <w:pStyle w:val="Paragrafoelenco"/>
              <w:numPr>
                <w:ilvl w:val="0"/>
                <w:numId w:val="13"/>
              </w:numPr>
              <w:spacing w:after="0" w:line="240" w:lineRule="auto"/>
            </w:pPr>
            <w:r w:rsidRPr="00134C54">
              <w:rPr>
                <w:rFonts w:cs="Calibri"/>
                <w:sz w:val="24"/>
                <w:szCs w:val="24"/>
              </w:rPr>
              <w:t xml:space="preserve">Redazione del calendario degli eventi che riguardano tutta l’area dei partners di progetto inserendo gli eventi che saranno proposti dai partners compreso quelli del Committente di cui al punto c) del Capitolato </w:t>
            </w:r>
          </w:p>
        </w:tc>
        <w:tc>
          <w:tcPr>
            <w:tcW w:w="7111" w:type="dxa"/>
          </w:tcPr>
          <w:p w14:paraId="152EB759" w14:textId="77777777" w:rsidR="00134C54" w:rsidRDefault="00134C54" w:rsidP="00134C54">
            <w:pPr>
              <w:rPr>
                <w:i/>
                <w:iCs/>
              </w:rPr>
            </w:pPr>
            <w:r w:rsidRPr="004E4358">
              <w:rPr>
                <w:i/>
                <w:iCs/>
              </w:rPr>
              <w:t xml:space="preserve">Descrivere un evento tipo indicando:  il titolo, data/e di svolgimento, luogo di svolgimento (per la versione in digitale si richiede di inserire le coordinate dalla mappa di </w:t>
            </w:r>
            <w:proofErr w:type="spellStart"/>
            <w:r w:rsidRPr="004E4358">
              <w:rPr>
                <w:i/>
                <w:iCs/>
              </w:rPr>
              <w:t>google</w:t>
            </w:r>
            <w:proofErr w:type="spellEnd"/>
            <w:r w:rsidRPr="004E4358">
              <w:rPr>
                <w:i/>
                <w:iCs/>
              </w:rPr>
              <w:t xml:space="preserve"> </w:t>
            </w:r>
            <w:proofErr w:type="spellStart"/>
            <w:r w:rsidRPr="004E4358">
              <w:rPr>
                <w:i/>
                <w:iCs/>
              </w:rPr>
              <w:t>maps</w:t>
            </w:r>
            <w:proofErr w:type="spellEnd"/>
            <w:r w:rsidRPr="004E4358">
              <w:rPr>
                <w:i/>
                <w:iCs/>
              </w:rPr>
              <w:t>), breve descrizione, contatti per informazioni e prenotazioni, una immagine dell’evento, link al sito ufficiale dell’evento o del partners di progetto.</w:t>
            </w:r>
          </w:p>
          <w:p w14:paraId="7C718052" w14:textId="77777777" w:rsidR="00134C54" w:rsidRDefault="00134C54" w:rsidP="00134C54">
            <w:pPr>
              <w:rPr>
                <w:i/>
                <w:iCs/>
              </w:rPr>
            </w:pPr>
          </w:p>
          <w:p w14:paraId="32CD9E81" w14:textId="77777777" w:rsidR="00134C54" w:rsidRDefault="00134C54" w:rsidP="00134C54">
            <w:pPr>
              <w:rPr>
                <w:i/>
                <w:iCs/>
              </w:rPr>
            </w:pPr>
          </w:p>
          <w:p w14:paraId="4E95BCA4" w14:textId="77777777" w:rsidR="00134C54" w:rsidRDefault="00134C54" w:rsidP="00134C54">
            <w:pPr>
              <w:rPr>
                <w:i/>
                <w:iCs/>
              </w:rPr>
            </w:pPr>
          </w:p>
          <w:p w14:paraId="0AC9DDD4" w14:textId="77777777" w:rsidR="00134C54" w:rsidRDefault="00134C54" w:rsidP="00134C54">
            <w:pPr>
              <w:rPr>
                <w:i/>
                <w:iCs/>
              </w:rPr>
            </w:pPr>
          </w:p>
          <w:p w14:paraId="794E5E77" w14:textId="77777777" w:rsidR="00134C54" w:rsidRDefault="00134C54" w:rsidP="00134C54">
            <w:pPr>
              <w:rPr>
                <w:i/>
                <w:iCs/>
              </w:rPr>
            </w:pPr>
          </w:p>
          <w:p w14:paraId="4532DF31" w14:textId="77777777" w:rsidR="00134C54" w:rsidRDefault="00134C54" w:rsidP="00134C54">
            <w:pPr>
              <w:rPr>
                <w:i/>
                <w:iCs/>
              </w:rPr>
            </w:pPr>
          </w:p>
          <w:p w14:paraId="3507ACBE" w14:textId="77777777" w:rsidR="00134C54" w:rsidRDefault="00134C54" w:rsidP="00134C54">
            <w:pPr>
              <w:rPr>
                <w:i/>
                <w:iCs/>
              </w:rPr>
            </w:pPr>
          </w:p>
          <w:p w14:paraId="3BBAED54" w14:textId="77777777" w:rsidR="00134C54" w:rsidRDefault="00134C54" w:rsidP="00134C54">
            <w:pPr>
              <w:rPr>
                <w:i/>
                <w:iCs/>
              </w:rPr>
            </w:pPr>
          </w:p>
          <w:p w14:paraId="7459295C" w14:textId="77777777" w:rsidR="00134C54" w:rsidRDefault="00134C54" w:rsidP="00134C54">
            <w:pPr>
              <w:rPr>
                <w:i/>
                <w:iCs/>
              </w:rPr>
            </w:pPr>
          </w:p>
          <w:p w14:paraId="2FD9DA72" w14:textId="77777777" w:rsidR="00134C54" w:rsidRDefault="00134C54" w:rsidP="00134C54">
            <w:pPr>
              <w:rPr>
                <w:i/>
                <w:iCs/>
              </w:rPr>
            </w:pPr>
          </w:p>
          <w:p w14:paraId="72048816" w14:textId="77777777" w:rsidR="00134C54" w:rsidRDefault="00134C54" w:rsidP="00134C54">
            <w:pPr>
              <w:rPr>
                <w:i/>
                <w:iCs/>
              </w:rPr>
            </w:pPr>
          </w:p>
          <w:p w14:paraId="31BA4E6D" w14:textId="77777777" w:rsidR="00134C54" w:rsidRDefault="00134C54" w:rsidP="00134C54">
            <w:pPr>
              <w:rPr>
                <w:i/>
                <w:iCs/>
              </w:rPr>
            </w:pPr>
          </w:p>
          <w:p w14:paraId="11051D15" w14:textId="77777777" w:rsidR="00134C54" w:rsidRDefault="00134C54" w:rsidP="00134C54">
            <w:pPr>
              <w:rPr>
                <w:i/>
                <w:iCs/>
              </w:rPr>
            </w:pPr>
          </w:p>
          <w:p w14:paraId="0EC36B03" w14:textId="77777777" w:rsidR="00134C54" w:rsidRDefault="00134C54" w:rsidP="00134C54">
            <w:pPr>
              <w:rPr>
                <w:i/>
                <w:iCs/>
              </w:rPr>
            </w:pPr>
          </w:p>
          <w:p w14:paraId="73600F12" w14:textId="0C3956CB" w:rsidR="00134C54" w:rsidRPr="004E4358" w:rsidRDefault="00134C54" w:rsidP="00134C54">
            <w:pPr>
              <w:rPr>
                <w:i/>
                <w:iCs/>
              </w:rPr>
            </w:pPr>
          </w:p>
        </w:tc>
        <w:tc>
          <w:tcPr>
            <w:tcW w:w="3958" w:type="dxa"/>
          </w:tcPr>
          <w:p w14:paraId="472F1B67" w14:textId="11F0B015" w:rsidR="00134C54" w:rsidRPr="00F63011" w:rsidRDefault="00134C54" w:rsidP="00134C54">
            <w:pPr>
              <w:rPr>
                <w:i/>
                <w:iCs/>
              </w:rPr>
            </w:pPr>
            <w:r w:rsidRPr="00CE452E">
              <w:rPr>
                <w:i/>
                <w:iCs/>
              </w:rPr>
              <w:t xml:space="preserve"> </w:t>
            </w:r>
            <w:r w:rsidRPr="00134C54">
              <w:rPr>
                <w:i/>
                <w:iCs/>
              </w:rPr>
              <w:t>Timeline  - inserire i tempi di realizzazione ( da XX a XXX) nel rispetto dei tempi indicati dal capitolato</w:t>
            </w:r>
          </w:p>
        </w:tc>
      </w:tr>
      <w:tr w:rsidR="00134C54" w14:paraId="4861140E" w14:textId="77777777" w:rsidTr="00134C54">
        <w:tc>
          <w:tcPr>
            <w:tcW w:w="3243" w:type="dxa"/>
          </w:tcPr>
          <w:p w14:paraId="75864002" w14:textId="6CD57B21" w:rsidR="00134C54" w:rsidRPr="00CE452E" w:rsidRDefault="00134C54" w:rsidP="00134C54">
            <w:pPr>
              <w:pStyle w:val="Paragrafoelenco"/>
              <w:numPr>
                <w:ilvl w:val="0"/>
                <w:numId w:val="13"/>
              </w:numPr>
              <w:spacing w:after="0" w:line="240" w:lineRule="auto"/>
            </w:pPr>
            <w:r w:rsidRPr="00134C54">
              <w:rPr>
                <w:rFonts w:cs="Calibri"/>
                <w:sz w:val="24"/>
                <w:szCs w:val="24"/>
              </w:rPr>
              <w:t xml:space="preserve">Redazione del calendario in formato digitale con immagine </w:t>
            </w:r>
            <w:r w:rsidRPr="00134C54">
              <w:rPr>
                <w:rFonts w:cs="Calibri"/>
                <w:sz w:val="24"/>
                <w:szCs w:val="24"/>
              </w:rPr>
              <w:lastRenderedPageBreak/>
              <w:t xml:space="preserve">coordinata. Il calendario completo sarà inserito in formato digitale nei siti del committente </w:t>
            </w:r>
            <w:hyperlink r:id="rId6" w:history="1">
              <w:r w:rsidRPr="00134C54">
                <w:rPr>
                  <w:rStyle w:val="Collegamentoipertestuale"/>
                  <w:rFonts w:cs="Calibri"/>
                  <w:sz w:val="24"/>
                  <w:szCs w:val="24"/>
                </w:rPr>
                <w:t>www.deltaduemila.net</w:t>
              </w:r>
            </w:hyperlink>
            <w:r w:rsidRPr="00134C54">
              <w:rPr>
                <w:rFonts w:cs="Calibri"/>
                <w:sz w:val="24"/>
                <w:szCs w:val="24"/>
              </w:rPr>
              <w:t>, nel sito del progetto  e siti dei partners di progetto</w:t>
            </w:r>
          </w:p>
        </w:tc>
        <w:tc>
          <w:tcPr>
            <w:tcW w:w="7111" w:type="dxa"/>
          </w:tcPr>
          <w:p w14:paraId="3A529638" w14:textId="18B78B0E" w:rsidR="00134C54" w:rsidRPr="00734D67" w:rsidRDefault="00134C54" w:rsidP="00134C54">
            <w:pPr>
              <w:rPr>
                <w:i/>
                <w:iCs/>
              </w:rPr>
            </w:pPr>
            <w:r w:rsidRPr="00734D67">
              <w:rPr>
                <w:i/>
                <w:iCs/>
              </w:rPr>
              <w:lastRenderedPageBreak/>
              <w:t xml:space="preserve">Descrivere l’esperienza </w:t>
            </w:r>
            <w:r>
              <w:rPr>
                <w:i/>
                <w:iCs/>
              </w:rPr>
              <w:t xml:space="preserve">dell’operatore economico  </w:t>
            </w:r>
            <w:r w:rsidRPr="00734D67">
              <w:rPr>
                <w:i/>
                <w:iCs/>
              </w:rPr>
              <w:t xml:space="preserve">nella realizzazione di </w:t>
            </w:r>
            <w:r>
              <w:rPr>
                <w:i/>
                <w:iCs/>
              </w:rPr>
              <w:t xml:space="preserve">strumenti promozionali digitali allegando un esempio “tipo” realizzato dall’operatore economico </w:t>
            </w:r>
            <w:r w:rsidRPr="00734D67">
              <w:rPr>
                <w:i/>
                <w:iCs/>
              </w:rPr>
              <w:t xml:space="preserve"> </w:t>
            </w:r>
            <w:r>
              <w:rPr>
                <w:i/>
                <w:iCs/>
              </w:rPr>
              <w:t xml:space="preserve">nell’ambito di altri  eventi  </w:t>
            </w:r>
          </w:p>
        </w:tc>
        <w:tc>
          <w:tcPr>
            <w:tcW w:w="3958" w:type="dxa"/>
          </w:tcPr>
          <w:p w14:paraId="0D59C82D" w14:textId="112EB70D" w:rsidR="00134C54" w:rsidRDefault="00134C54" w:rsidP="00134C54">
            <w:r w:rsidRPr="00CE452E">
              <w:rPr>
                <w:i/>
                <w:iCs/>
              </w:rPr>
              <w:t xml:space="preserve"> </w:t>
            </w:r>
            <w:r w:rsidRPr="00134C54">
              <w:rPr>
                <w:i/>
                <w:iCs/>
              </w:rPr>
              <w:t>Timeline  - inserire i tempi di realizzazione ( da XX a XXX) nel rispetto dei tempi indicati dal capitolato</w:t>
            </w:r>
          </w:p>
        </w:tc>
      </w:tr>
      <w:tr w:rsidR="00134C54" w14:paraId="367D818C" w14:textId="77777777" w:rsidTr="00134C54">
        <w:tc>
          <w:tcPr>
            <w:tcW w:w="3243" w:type="dxa"/>
          </w:tcPr>
          <w:p w14:paraId="4F4B2F48" w14:textId="5BA8976F" w:rsidR="00134C54" w:rsidRPr="00CE452E" w:rsidRDefault="00134C54" w:rsidP="00134C54">
            <w:pPr>
              <w:pStyle w:val="Paragrafoelenco"/>
              <w:numPr>
                <w:ilvl w:val="0"/>
                <w:numId w:val="13"/>
              </w:numPr>
              <w:spacing w:after="0" w:line="240" w:lineRule="auto"/>
            </w:pPr>
            <w:r w:rsidRPr="00134C54">
              <w:rPr>
                <w:rFonts w:cs="Calibri"/>
                <w:sz w:val="24"/>
                <w:szCs w:val="24"/>
              </w:rPr>
              <w:t>Impostazione grafica e stampa di n. 10.000 cartoline promozionali in lingua italiana, inglese e croata (attività riferita alla successiva 2.4.6), riportanti l’immagine coordinata e relativa impostazione digitale per la promozione web e social</w:t>
            </w:r>
          </w:p>
        </w:tc>
        <w:tc>
          <w:tcPr>
            <w:tcW w:w="7111" w:type="dxa"/>
          </w:tcPr>
          <w:p w14:paraId="1261C0F7" w14:textId="6BE4D553" w:rsidR="00134C54" w:rsidRDefault="00134C54" w:rsidP="00134C54">
            <w:r w:rsidRPr="00734D67">
              <w:rPr>
                <w:i/>
                <w:iCs/>
              </w:rPr>
              <w:t xml:space="preserve">Descrivere l’esperienza </w:t>
            </w:r>
            <w:r>
              <w:rPr>
                <w:i/>
                <w:iCs/>
              </w:rPr>
              <w:t xml:space="preserve">dell’operatore economico  </w:t>
            </w:r>
            <w:r w:rsidRPr="00734D67">
              <w:rPr>
                <w:i/>
                <w:iCs/>
              </w:rPr>
              <w:t xml:space="preserve">nella realizzazione di </w:t>
            </w:r>
            <w:r>
              <w:rPr>
                <w:i/>
                <w:iCs/>
              </w:rPr>
              <w:t xml:space="preserve">strumenti promozionali cartacei  allegando un esempio “tipo” realizzato dall’operatore economico </w:t>
            </w:r>
            <w:r w:rsidRPr="00734D67">
              <w:rPr>
                <w:i/>
                <w:iCs/>
              </w:rPr>
              <w:t xml:space="preserve"> </w:t>
            </w:r>
            <w:r>
              <w:rPr>
                <w:i/>
                <w:iCs/>
              </w:rPr>
              <w:t xml:space="preserve">nell’ambito di altri  eventi  </w:t>
            </w:r>
          </w:p>
        </w:tc>
        <w:tc>
          <w:tcPr>
            <w:tcW w:w="3958" w:type="dxa"/>
          </w:tcPr>
          <w:p w14:paraId="4B34751C" w14:textId="7A51F631" w:rsidR="00134C54" w:rsidRDefault="00134C54" w:rsidP="00134C54">
            <w:r w:rsidRPr="00CE452E">
              <w:rPr>
                <w:i/>
                <w:iCs/>
              </w:rPr>
              <w:t xml:space="preserve"> </w:t>
            </w:r>
            <w:r w:rsidRPr="00134C54">
              <w:rPr>
                <w:i/>
                <w:iCs/>
              </w:rPr>
              <w:t>Timeline  - inserire i tempi di realizzazione ( da XX a XXX) nel rispetto dei tempi indicati dal capitolato</w:t>
            </w:r>
          </w:p>
        </w:tc>
      </w:tr>
      <w:tr w:rsidR="00134C54" w:rsidRPr="00385E77" w14:paraId="4BD1ACF8" w14:textId="77777777" w:rsidTr="00134C54">
        <w:tc>
          <w:tcPr>
            <w:tcW w:w="14312" w:type="dxa"/>
            <w:gridSpan w:val="3"/>
          </w:tcPr>
          <w:p w14:paraId="5C56365B" w14:textId="77777777" w:rsidR="00134C54" w:rsidRPr="000D4DD1" w:rsidRDefault="00134C54" w:rsidP="00134C54">
            <w:pPr>
              <w:jc w:val="both"/>
              <w:rPr>
                <w:rFonts w:ascii="Calibri" w:hAnsi="Calibri" w:cs="Calibri"/>
                <w:b/>
                <w:bCs/>
                <w:sz w:val="24"/>
                <w:szCs w:val="24"/>
              </w:rPr>
            </w:pPr>
          </w:p>
          <w:p w14:paraId="72701919" w14:textId="77777777" w:rsidR="00134C54" w:rsidRPr="005007AC" w:rsidRDefault="00134C54" w:rsidP="00134C54">
            <w:pPr>
              <w:jc w:val="both"/>
              <w:rPr>
                <w:rFonts w:cs="Calibri"/>
                <w:b/>
                <w:bCs/>
                <w:sz w:val="24"/>
                <w:szCs w:val="24"/>
              </w:rPr>
            </w:pPr>
            <w:r w:rsidRPr="00705978">
              <w:rPr>
                <w:rFonts w:cs="Calibri"/>
                <w:b/>
                <w:bCs/>
                <w:sz w:val="24"/>
                <w:szCs w:val="24"/>
              </w:rPr>
              <w:t>WP 2 | ACT. 2.4 - D.2.4.3 – Realizzazione</w:t>
            </w:r>
            <w:r w:rsidRPr="005007AC">
              <w:rPr>
                <w:rFonts w:cs="Calibri"/>
                <w:b/>
                <w:bCs/>
                <w:sz w:val="24"/>
                <w:szCs w:val="24"/>
              </w:rPr>
              <w:t xml:space="preserve"> Cross </w:t>
            </w:r>
            <w:proofErr w:type="spellStart"/>
            <w:r w:rsidRPr="005007AC">
              <w:rPr>
                <w:rFonts w:cs="Calibri"/>
                <w:b/>
                <w:bCs/>
                <w:sz w:val="24"/>
                <w:szCs w:val="24"/>
              </w:rPr>
              <w:t>border</w:t>
            </w:r>
            <w:proofErr w:type="spellEnd"/>
            <w:r w:rsidRPr="005007AC">
              <w:rPr>
                <w:rFonts w:cs="Calibri"/>
                <w:b/>
                <w:bCs/>
                <w:sz w:val="24"/>
                <w:szCs w:val="24"/>
              </w:rPr>
              <w:t xml:space="preserve"> event: </w:t>
            </w:r>
          </w:p>
          <w:p w14:paraId="2CB58C3C" w14:textId="31404DE8" w:rsidR="00134C54" w:rsidRPr="00385E77" w:rsidRDefault="00134C54" w:rsidP="00134C54">
            <w:pPr>
              <w:ind w:firstLine="142"/>
              <w:rPr>
                <w:b/>
                <w:bCs/>
              </w:rPr>
            </w:pPr>
            <w:r w:rsidRPr="005007AC">
              <w:rPr>
                <w:rFonts w:cs="Calibri"/>
                <w:b/>
                <w:bCs/>
                <w:sz w:val="24"/>
                <w:szCs w:val="24"/>
              </w:rPr>
              <w:t>b)</w:t>
            </w:r>
            <w:r w:rsidRPr="005007AC">
              <w:rPr>
                <w:rFonts w:cs="Calibri"/>
                <w:sz w:val="24"/>
                <w:szCs w:val="24"/>
              </w:rPr>
              <w:t xml:space="preserve"> Allestimento di uno spazio espositivo promozionale del progetto CASCADE nelle giornate d</w:t>
            </w:r>
            <w:r>
              <w:rPr>
                <w:rFonts w:cs="Calibri"/>
                <w:sz w:val="24"/>
                <w:szCs w:val="24"/>
              </w:rPr>
              <w:t>a</w:t>
            </w:r>
            <w:r w:rsidRPr="005007AC">
              <w:rPr>
                <w:rFonts w:cs="Calibri"/>
                <w:sz w:val="24"/>
                <w:szCs w:val="24"/>
              </w:rPr>
              <w:t>l 19 e 2</w:t>
            </w:r>
            <w:r>
              <w:rPr>
                <w:rFonts w:cs="Calibri"/>
                <w:sz w:val="24"/>
                <w:szCs w:val="24"/>
              </w:rPr>
              <w:t>2</w:t>
            </w:r>
            <w:r w:rsidRPr="005007AC">
              <w:rPr>
                <w:rFonts w:cs="Calibri"/>
                <w:sz w:val="24"/>
                <w:szCs w:val="24"/>
              </w:rPr>
              <w:t xml:space="preserve"> maggio 2022 nell’ambito dell’iniziative </w:t>
            </w:r>
            <w:proofErr w:type="spellStart"/>
            <w:r w:rsidRPr="005007AC">
              <w:rPr>
                <w:rFonts w:cs="Calibri"/>
                <w:sz w:val="24"/>
                <w:szCs w:val="24"/>
              </w:rPr>
              <w:t>European</w:t>
            </w:r>
            <w:proofErr w:type="spellEnd"/>
            <w:r w:rsidRPr="005007AC">
              <w:rPr>
                <w:rFonts w:cs="Calibri"/>
                <w:sz w:val="24"/>
                <w:szCs w:val="24"/>
              </w:rPr>
              <w:t xml:space="preserve"> Maritime Day (EMD) 2022 a Ravenna </w:t>
            </w:r>
            <w:hyperlink r:id="rId7" w:history="1">
              <w:r w:rsidRPr="005007AC">
                <w:rPr>
                  <w:rStyle w:val="Collegamentoipertestuale"/>
                  <w:rFonts w:cs="Calibri"/>
                  <w:sz w:val="24"/>
                  <w:szCs w:val="24"/>
                </w:rPr>
                <w:t>https://ec.europa.eu/maritimeaffairs/maritimeday/news/join-european-maritime-day-2022-ravenna-19-20-may-2022-apply-your-workshop-2021-10-25_en</w:t>
              </w:r>
            </w:hyperlink>
            <w:r w:rsidRPr="005007AC">
              <w:rPr>
                <w:rFonts w:cs="Calibri"/>
                <w:sz w:val="24"/>
                <w:szCs w:val="24"/>
              </w:rPr>
              <w:t xml:space="preserve"> o in eventuale altra location che verrà definita</w:t>
            </w:r>
            <w:r>
              <w:rPr>
                <w:rFonts w:cs="Calibri"/>
                <w:sz w:val="24"/>
                <w:szCs w:val="24"/>
              </w:rPr>
              <w:t xml:space="preserve"> (probabile location Darsena di Ravenna) </w:t>
            </w:r>
            <w:r w:rsidRPr="005007AC">
              <w:rPr>
                <w:rFonts w:cs="Calibri"/>
                <w:sz w:val="24"/>
                <w:szCs w:val="24"/>
              </w:rPr>
              <w:t>, al fine di divulgare al grande pubblico i risultati del progetto e far conoscere le aree pilota del progetto CASCADE</w:t>
            </w:r>
          </w:p>
        </w:tc>
      </w:tr>
      <w:tr w:rsidR="00134C54" w14:paraId="144FEBB2" w14:textId="77777777" w:rsidTr="00134C54">
        <w:tc>
          <w:tcPr>
            <w:tcW w:w="3243" w:type="dxa"/>
          </w:tcPr>
          <w:p w14:paraId="07DFB18D" w14:textId="78DC07BB" w:rsidR="00134C54" w:rsidRPr="00CE452E" w:rsidRDefault="005475B2" w:rsidP="00134C54">
            <w:pPr>
              <w:ind w:firstLine="142"/>
            </w:pPr>
            <w:r>
              <w:rPr>
                <w:rFonts w:cs="Calibri"/>
                <w:sz w:val="24"/>
                <w:szCs w:val="24"/>
              </w:rPr>
              <w:t xml:space="preserve">L’allestimento dovrà comprendere le tensostrutture, arredi e tutti gli accessori necessari per l’organizzazione dello spazio, </w:t>
            </w:r>
            <w:r>
              <w:rPr>
                <w:rFonts w:cs="Calibri"/>
                <w:sz w:val="24"/>
                <w:szCs w:val="24"/>
              </w:rPr>
              <w:lastRenderedPageBreak/>
              <w:t xml:space="preserve">compreso allacciamenti, supporti monitor minimo 60 pollici per la riproduzione di video, microfoni, e le attrezzature necessarie. Indicativamente si richiede di allestire uno spazio di 36 mq </w:t>
            </w:r>
          </w:p>
        </w:tc>
        <w:tc>
          <w:tcPr>
            <w:tcW w:w="7111" w:type="dxa"/>
          </w:tcPr>
          <w:p w14:paraId="2BAB31F6" w14:textId="08B72BEC" w:rsidR="00134C54" w:rsidRPr="00BB0BC7" w:rsidRDefault="00BB0BC7" w:rsidP="00134C54">
            <w:pPr>
              <w:rPr>
                <w:i/>
                <w:iCs/>
              </w:rPr>
            </w:pPr>
            <w:r w:rsidRPr="00BB0BC7">
              <w:rPr>
                <w:i/>
                <w:iCs/>
              </w:rPr>
              <w:lastRenderedPageBreak/>
              <w:t xml:space="preserve">Descrivere le attrezzature che saranno messe a disposizione dall’operatore economico ed un layout “tipo” di proposta di stand allestito </w:t>
            </w:r>
          </w:p>
        </w:tc>
        <w:tc>
          <w:tcPr>
            <w:tcW w:w="3958" w:type="dxa"/>
          </w:tcPr>
          <w:p w14:paraId="61A865A2" w14:textId="2D23ADAD" w:rsidR="00134C54" w:rsidRDefault="00BB0BC7" w:rsidP="00134C54">
            <w:r w:rsidRPr="00134C54">
              <w:rPr>
                <w:i/>
                <w:iCs/>
              </w:rPr>
              <w:t xml:space="preserve">Timeline  - inserire i tempi di </w:t>
            </w:r>
            <w:r>
              <w:rPr>
                <w:i/>
                <w:iCs/>
              </w:rPr>
              <w:t xml:space="preserve">progettazione funzionali alla </w:t>
            </w:r>
            <w:r w:rsidRPr="00134C54">
              <w:rPr>
                <w:i/>
                <w:iCs/>
              </w:rPr>
              <w:t>realizzazione ( da XX a XXX) nel rispetto dei tempi indicati dal capitolato</w:t>
            </w:r>
          </w:p>
        </w:tc>
      </w:tr>
      <w:tr w:rsidR="00CD3CF1" w14:paraId="31523CD8" w14:textId="77777777" w:rsidTr="00134C54">
        <w:tc>
          <w:tcPr>
            <w:tcW w:w="3243" w:type="dxa"/>
          </w:tcPr>
          <w:p w14:paraId="77C68CE9" w14:textId="29444547" w:rsidR="00CD3CF1" w:rsidRPr="00CE452E" w:rsidRDefault="00CD3CF1" w:rsidP="00CD3CF1">
            <w:pPr>
              <w:ind w:firstLine="142"/>
            </w:pPr>
            <w:r>
              <w:rPr>
                <w:rFonts w:cs="Calibri"/>
                <w:sz w:val="24"/>
                <w:szCs w:val="24"/>
              </w:rPr>
              <w:t xml:space="preserve">Lo spazio dovrà essere animato con </w:t>
            </w:r>
            <w:proofErr w:type="spellStart"/>
            <w:r>
              <w:rPr>
                <w:rFonts w:cs="Calibri"/>
                <w:sz w:val="24"/>
                <w:szCs w:val="24"/>
              </w:rPr>
              <w:t>lectures</w:t>
            </w:r>
            <w:proofErr w:type="spellEnd"/>
            <w:r>
              <w:rPr>
                <w:rFonts w:cs="Calibri"/>
                <w:sz w:val="24"/>
                <w:szCs w:val="24"/>
              </w:rPr>
              <w:t xml:space="preserve">, presentazioni di libri, laboratori, attività enogastronomiche per la presentazione di prodotti ittici tipici della costa dell’Emilia-Romagna in collaborazione con operatori ittici della Costa dell’Emilia-Romagna. </w:t>
            </w:r>
          </w:p>
        </w:tc>
        <w:tc>
          <w:tcPr>
            <w:tcW w:w="7111" w:type="dxa"/>
          </w:tcPr>
          <w:p w14:paraId="6AC8E806" w14:textId="77777777" w:rsidR="00CD3CF1" w:rsidRDefault="00CD3CF1" w:rsidP="00CD3CF1">
            <w:pPr>
              <w:rPr>
                <w:i/>
                <w:iCs/>
              </w:rPr>
            </w:pPr>
            <w:r w:rsidRPr="00BB0BC7">
              <w:rPr>
                <w:i/>
                <w:iCs/>
              </w:rPr>
              <w:t xml:space="preserve">Descrivere </w:t>
            </w:r>
            <w:r>
              <w:rPr>
                <w:i/>
                <w:iCs/>
              </w:rPr>
              <w:t xml:space="preserve">un programma tipo di animazione dello spazio indicando le attività e temi che si intendono proporre durante le 4 giornate, specificando per le iniziative enogastronomiche (presentazioni prodotti e degustazioni) i prodotti ittici che saranno oggetto delle presentazioni. </w:t>
            </w:r>
            <w:r w:rsidRPr="00BB0BC7">
              <w:rPr>
                <w:i/>
                <w:iCs/>
              </w:rPr>
              <w:t xml:space="preserve"> </w:t>
            </w:r>
          </w:p>
          <w:p w14:paraId="3DCBCB64" w14:textId="77777777" w:rsidR="00CD3CF1" w:rsidRDefault="00CD3CF1" w:rsidP="00CD3CF1"/>
          <w:p w14:paraId="067071CE" w14:textId="77777777" w:rsidR="00CD3CF1" w:rsidRDefault="00CD3CF1" w:rsidP="00CD3CF1"/>
          <w:p w14:paraId="50298A6F" w14:textId="3B2289B0" w:rsidR="00CD3CF1" w:rsidRDefault="00CD3CF1" w:rsidP="00CD3CF1"/>
          <w:p w14:paraId="3708F70F" w14:textId="6DFAD748" w:rsidR="00CD3CF1" w:rsidRDefault="00CD3CF1" w:rsidP="00CD3CF1"/>
          <w:p w14:paraId="4B21E762" w14:textId="6EB668C0" w:rsidR="00CD3CF1" w:rsidRDefault="00CD3CF1" w:rsidP="00CD3CF1"/>
          <w:p w14:paraId="66DD78E5" w14:textId="5973DFCD" w:rsidR="00CD3CF1" w:rsidRDefault="00CD3CF1" w:rsidP="00CD3CF1"/>
          <w:p w14:paraId="4D5DA9EB" w14:textId="77777777" w:rsidR="00CD3CF1" w:rsidRDefault="00CD3CF1" w:rsidP="00CD3CF1"/>
          <w:p w14:paraId="6999016F" w14:textId="77777777" w:rsidR="00CD3CF1" w:rsidRDefault="00CD3CF1" w:rsidP="00CD3CF1"/>
          <w:p w14:paraId="740446EF" w14:textId="77777777" w:rsidR="00CD3CF1" w:rsidRDefault="00CD3CF1" w:rsidP="00CD3CF1"/>
          <w:p w14:paraId="3306EACE" w14:textId="77777777" w:rsidR="00CD3CF1" w:rsidRDefault="00CD3CF1" w:rsidP="00CD3CF1"/>
          <w:p w14:paraId="39A4E3B8" w14:textId="77777777" w:rsidR="00CD3CF1" w:rsidRDefault="00CD3CF1" w:rsidP="00CD3CF1"/>
          <w:p w14:paraId="50340D0D" w14:textId="77777777" w:rsidR="00CD3CF1" w:rsidRDefault="00CD3CF1" w:rsidP="00CD3CF1"/>
          <w:p w14:paraId="1718AD99" w14:textId="05C0CAE3" w:rsidR="00CD3CF1" w:rsidRDefault="00CD3CF1" w:rsidP="00CD3CF1"/>
        </w:tc>
        <w:tc>
          <w:tcPr>
            <w:tcW w:w="3958" w:type="dxa"/>
          </w:tcPr>
          <w:p w14:paraId="28C8903D" w14:textId="7AE20DF4" w:rsidR="00CD3CF1" w:rsidRDefault="00CD3CF1" w:rsidP="00CD3CF1">
            <w:r w:rsidRPr="00134C54">
              <w:rPr>
                <w:i/>
                <w:iCs/>
              </w:rPr>
              <w:t xml:space="preserve">Timeline  - inserire i tempi di </w:t>
            </w:r>
            <w:r>
              <w:rPr>
                <w:i/>
                <w:iCs/>
              </w:rPr>
              <w:t xml:space="preserve">pianificazione del programma di attività funzionali alla </w:t>
            </w:r>
            <w:r w:rsidRPr="00134C54">
              <w:rPr>
                <w:i/>
                <w:iCs/>
              </w:rPr>
              <w:t>realizzazione ( da XX a XXX) nel rispetto dei tempi indicati dal capitolato</w:t>
            </w:r>
          </w:p>
        </w:tc>
      </w:tr>
      <w:tr w:rsidR="00916194" w:rsidRPr="00385E77" w14:paraId="18193974" w14:textId="77777777" w:rsidTr="00192262">
        <w:tc>
          <w:tcPr>
            <w:tcW w:w="14312" w:type="dxa"/>
            <w:gridSpan w:val="3"/>
          </w:tcPr>
          <w:p w14:paraId="62B371B0" w14:textId="77777777" w:rsidR="00916194" w:rsidRPr="005007AC" w:rsidRDefault="00916194" w:rsidP="00192262">
            <w:pPr>
              <w:jc w:val="both"/>
              <w:rPr>
                <w:rFonts w:cs="Calibri"/>
                <w:b/>
                <w:bCs/>
                <w:sz w:val="24"/>
                <w:szCs w:val="24"/>
              </w:rPr>
            </w:pPr>
            <w:r w:rsidRPr="00705978">
              <w:rPr>
                <w:rFonts w:cs="Calibri"/>
                <w:b/>
                <w:bCs/>
                <w:sz w:val="24"/>
                <w:szCs w:val="24"/>
              </w:rPr>
              <w:t>WP 2 | ACT. 2.4 - D.2.4.3 – Realizzazione</w:t>
            </w:r>
            <w:r w:rsidRPr="005007AC">
              <w:rPr>
                <w:rFonts w:cs="Calibri"/>
                <w:b/>
                <w:bCs/>
                <w:sz w:val="24"/>
                <w:szCs w:val="24"/>
              </w:rPr>
              <w:t xml:space="preserve"> Cross </w:t>
            </w:r>
            <w:proofErr w:type="spellStart"/>
            <w:r w:rsidRPr="005007AC">
              <w:rPr>
                <w:rFonts w:cs="Calibri"/>
                <w:b/>
                <w:bCs/>
                <w:sz w:val="24"/>
                <w:szCs w:val="24"/>
              </w:rPr>
              <w:t>border</w:t>
            </w:r>
            <w:proofErr w:type="spellEnd"/>
            <w:r w:rsidRPr="005007AC">
              <w:rPr>
                <w:rFonts w:cs="Calibri"/>
                <w:b/>
                <w:bCs/>
                <w:sz w:val="24"/>
                <w:szCs w:val="24"/>
              </w:rPr>
              <w:t xml:space="preserve"> event: </w:t>
            </w:r>
          </w:p>
          <w:p w14:paraId="191D6786" w14:textId="158F3F5D" w:rsidR="00916194" w:rsidRPr="00385E77" w:rsidRDefault="00916194" w:rsidP="00192262">
            <w:pPr>
              <w:ind w:firstLine="142"/>
              <w:rPr>
                <w:b/>
                <w:bCs/>
              </w:rPr>
            </w:pPr>
            <w:r>
              <w:rPr>
                <w:rFonts w:cs="Calibri"/>
                <w:b/>
                <w:bCs/>
                <w:sz w:val="24"/>
                <w:szCs w:val="24"/>
              </w:rPr>
              <w:t xml:space="preserve">c) </w:t>
            </w:r>
            <w:r w:rsidRPr="00916194">
              <w:rPr>
                <w:rFonts w:cs="Calibri"/>
                <w:sz w:val="24"/>
                <w:szCs w:val="24"/>
              </w:rPr>
              <w:t>Organ</w:t>
            </w:r>
            <w:r w:rsidRPr="005007AC">
              <w:rPr>
                <w:rFonts w:cs="Calibri"/>
                <w:sz w:val="24"/>
                <w:szCs w:val="24"/>
              </w:rPr>
              <w:t>izzazione di eventi nell’area della Costa dell’Emilia-Romagna da Goro a Cattolica, che saranno inseriti nel Calendario del Festival per il mare</w:t>
            </w:r>
            <w:r w:rsidRPr="008F08B4">
              <w:rPr>
                <w:rFonts w:cs="Calibri"/>
                <w:b/>
                <w:bCs/>
                <w:sz w:val="24"/>
                <w:szCs w:val="24"/>
              </w:rPr>
              <w:t>. Gli eventi che comporranno il calendario del Festival per il mare in generale dovranno mettere al centro il tema del “mare</w:t>
            </w:r>
          </w:p>
        </w:tc>
      </w:tr>
      <w:tr w:rsidR="0070195F" w14:paraId="4B7BB0D8" w14:textId="77777777" w:rsidTr="00134C54">
        <w:tc>
          <w:tcPr>
            <w:tcW w:w="3243" w:type="dxa"/>
          </w:tcPr>
          <w:p w14:paraId="0C091A78" w14:textId="2DB511C1" w:rsidR="0070195F" w:rsidRPr="00CE452E" w:rsidRDefault="0070195F" w:rsidP="0070195F">
            <w:pPr>
              <w:ind w:firstLine="142"/>
            </w:pPr>
            <w:r>
              <w:t xml:space="preserve">Organizzazione dei 10 week-end nella Costa dell’Emilia-Romagna che saranno inseriti nel calendario del Festival del mare </w:t>
            </w:r>
          </w:p>
        </w:tc>
        <w:tc>
          <w:tcPr>
            <w:tcW w:w="7111" w:type="dxa"/>
          </w:tcPr>
          <w:p w14:paraId="0CF3378F" w14:textId="17B402FE" w:rsidR="0070195F" w:rsidRDefault="0070195F" w:rsidP="0070195F">
            <w:r>
              <w:t>Descrivere la conferma ad organizzare i 10 week end nella Costa dell’Emilia-Romagna come indicato nel Capitolato al</w:t>
            </w:r>
            <w:r w:rsidR="00F84DF9">
              <w:t>l’Art</w:t>
            </w:r>
            <w:r>
              <w:t xml:space="preserve">. 5 tabella al punto c della WP.2. D.2.4.3 ed indicare la metodologia che verrà messa in campo per l’organizzazione degli eventi </w:t>
            </w:r>
          </w:p>
          <w:p w14:paraId="49A442A9" w14:textId="77777777" w:rsidR="0070195F" w:rsidRDefault="0070195F" w:rsidP="0070195F"/>
          <w:p w14:paraId="7603A999" w14:textId="77777777" w:rsidR="0070195F" w:rsidRDefault="0070195F" w:rsidP="0070195F"/>
          <w:p w14:paraId="3D7E380C" w14:textId="77777777" w:rsidR="0070195F" w:rsidRDefault="0070195F" w:rsidP="0070195F"/>
          <w:p w14:paraId="5DA1C37F" w14:textId="77777777" w:rsidR="0070195F" w:rsidRDefault="0070195F" w:rsidP="0070195F"/>
          <w:p w14:paraId="21DAE154" w14:textId="77777777" w:rsidR="0070195F" w:rsidRDefault="0070195F" w:rsidP="0070195F"/>
          <w:p w14:paraId="5449366C" w14:textId="21D5CB09" w:rsidR="0070195F" w:rsidRDefault="0070195F" w:rsidP="0070195F"/>
        </w:tc>
        <w:tc>
          <w:tcPr>
            <w:tcW w:w="3958" w:type="dxa"/>
          </w:tcPr>
          <w:p w14:paraId="17B9BC5B" w14:textId="587996AE" w:rsidR="0070195F" w:rsidRDefault="0070195F" w:rsidP="0070195F">
            <w:r w:rsidRPr="00134C54">
              <w:rPr>
                <w:i/>
                <w:iCs/>
              </w:rPr>
              <w:lastRenderedPageBreak/>
              <w:t xml:space="preserve">Timeline  - inserire i tempi di </w:t>
            </w:r>
            <w:r>
              <w:rPr>
                <w:i/>
                <w:iCs/>
              </w:rPr>
              <w:t xml:space="preserve">pianificazione del programma di attività funzionali alla </w:t>
            </w:r>
            <w:r w:rsidRPr="00134C54">
              <w:rPr>
                <w:i/>
                <w:iCs/>
              </w:rPr>
              <w:t>realizzazione ( da XX a XXX) nel rispetto dei tempi indicati dal capitolato</w:t>
            </w:r>
          </w:p>
        </w:tc>
      </w:tr>
      <w:tr w:rsidR="0070195F" w14:paraId="28A75FFD" w14:textId="77777777" w:rsidTr="00134C54">
        <w:tc>
          <w:tcPr>
            <w:tcW w:w="3243" w:type="dxa"/>
          </w:tcPr>
          <w:p w14:paraId="6E54CD9C" w14:textId="384EA8FF" w:rsidR="0070195F" w:rsidRPr="00CE452E" w:rsidRDefault="0070195F" w:rsidP="0070195F">
            <w:pPr>
              <w:ind w:firstLine="142"/>
            </w:pPr>
            <w:r>
              <w:t xml:space="preserve">Proposta di soluzioni ed eventi migliorativi nel rispetto delle date e dei contenuti di massima degli eventi indicati nei 10 week end di cui alla tabella c WP 2 – d.2.4.3 del Capitolato </w:t>
            </w:r>
          </w:p>
        </w:tc>
        <w:tc>
          <w:tcPr>
            <w:tcW w:w="7111" w:type="dxa"/>
          </w:tcPr>
          <w:p w14:paraId="0647A4FA" w14:textId="407A8BB6" w:rsidR="0070195F" w:rsidRPr="0070195F" w:rsidRDefault="0070195F" w:rsidP="0070195F">
            <w:pPr>
              <w:rPr>
                <w:i/>
                <w:iCs/>
              </w:rPr>
            </w:pPr>
            <w:r w:rsidRPr="0070195F">
              <w:rPr>
                <w:i/>
                <w:iCs/>
              </w:rPr>
              <w:t>Descrivere per ogni evento proposto nei week-end le soluzioni migliorative (è possibile riallegare la tabella</w:t>
            </w:r>
            <w:r>
              <w:rPr>
                <w:i/>
                <w:iCs/>
              </w:rPr>
              <w:t xml:space="preserve"> di cui al punto c WP 2 – D2.4.3</w:t>
            </w:r>
            <w:r w:rsidRPr="0070195F">
              <w:rPr>
                <w:i/>
                <w:iCs/>
              </w:rPr>
              <w:t xml:space="preserve"> in modalità revisione indicando le soluzioni migliorative) </w:t>
            </w:r>
          </w:p>
          <w:p w14:paraId="1D03B9BB" w14:textId="77777777" w:rsidR="0070195F" w:rsidRDefault="0070195F" w:rsidP="0070195F"/>
          <w:p w14:paraId="16E41585" w14:textId="77777777" w:rsidR="0070195F" w:rsidRDefault="0070195F" w:rsidP="0070195F"/>
          <w:p w14:paraId="588F143D" w14:textId="77777777" w:rsidR="0070195F" w:rsidRDefault="0070195F" w:rsidP="0070195F"/>
          <w:p w14:paraId="504558B7" w14:textId="77777777" w:rsidR="0070195F" w:rsidRDefault="0070195F" w:rsidP="0070195F"/>
          <w:p w14:paraId="5759F57D" w14:textId="77777777" w:rsidR="0070195F" w:rsidRDefault="0070195F" w:rsidP="0070195F"/>
          <w:p w14:paraId="72DC0824" w14:textId="77777777" w:rsidR="0070195F" w:rsidRDefault="0070195F" w:rsidP="0070195F"/>
          <w:p w14:paraId="411BBB2F" w14:textId="77777777" w:rsidR="0070195F" w:rsidRDefault="0070195F" w:rsidP="0070195F"/>
          <w:p w14:paraId="01E88BC1" w14:textId="77777777" w:rsidR="0070195F" w:rsidRDefault="0070195F" w:rsidP="0070195F"/>
          <w:p w14:paraId="08612BEF" w14:textId="77777777" w:rsidR="0070195F" w:rsidRDefault="0070195F" w:rsidP="0070195F"/>
          <w:p w14:paraId="13A2466F" w14:textId="77777777" w:rsidR="0070195F" w:rsidRDefault="0070195F" w:rsidP="0070195F"/>
          <w:p w14:paraId="4660CD49" w14:textId="12DF17D7" w:rsidR="0070195F" w:rsidRDefault="0070195F" w:rsidP="0070195F"/>
        </w:tc>
        <w:tc>
          <w:tcPr>
            <w:tcW w:w="3958" w:type="dxa"/>
          </w:tcPr>
          <w:p w14:paraId="0AB04DDA" w14:textId="525FDE56" w:rsidR="0070195F" w:rsidRDefault="0070195F" w:rsidP="0070195F">
            <w:r w:rsidRPr="00134C54">
              <w:rPr>
                <w:i/>
                <w:iCs/>
              </w:rPr>
              <w:t xml:space="preserve">Timeline  - inserire i tempi di </w:t>
            </w:r>
            <w:r>
              <w:rPr>
                <w:i/>
                <w:iCs/>
              </w:rPr>
              <w:t xml:space="preserve">pianificazione del programma di attività funzionali alla </w:t>
            </w:r>
            <w:r w:rsidRPr="00134C54">
              <w:rPr>
                <w:i/>
                <w:iCs/>
              </w:rPr>
              <w:t>realizzazione ( da XX a XXX) nel rispetto dei tempi indicati dal capitolato</w:t>
            </w:r>
          </w:p>
        </w:tc>
      </w:tr>
      <w:tr w:rsidR="0070195F" w:rsidRPr="00385E77" w14:paraId="7D331ED8" w14:textId="77777777" w:rsidTr="00134C54">
        <w:tc>
          <w:tcPr>
            <w:tcW w:w="14312" w:type="dxa"/>
            <w:gridSpan w:val="3"/>
          </w:tcPr>
          <w:p w14:paraId="58923CCB" w14:textId="50DE7015" w:rsidR="0070195F" w:rsidRPr="00385E77" w:rsidRDefault="00C603C9" w:rsidP="0070195F">
            <w:pPr>
              <w:ind w:firstLine="142"/>
              <w:rPr>
                <w:b/>
                <w:bCs/>
              </w:rPr>
            </w:pPr>
            <w:bookmarkStart w:id="2" w:name="_Hlk96356080"/>
            <w:r w:rsidRPr="000550F2">
              <w:rPr>
                <w:rFonts w:cs="Calibri"/>
                <w:b/>
                <w:bCs/>
                <w:color w:val="222222"/>
                <w:sz w:val="24"/>
                <w:szCs w:val="24"/>
              </w:rPr>
              <w:t>WP 2 | ACT. 2.4 - D.2.4.5 Organizzazione di eventi locali nell’area della Costa dell’Emilia-Romagna</w:t>
            </w:r>
            <w:r w:rsidRPr="000550F2">
              <w:rPr>
                <w:rFonts w:cs="Calibri"/>
                <w:color w:val="222222"/>
                <w:sz w:val="24"/>
                <w:szCs w:val="24"/>
              </w:rPr>
              <w:t>: dovranno essere organizzati ulteriori eventi, sempre sui temi inerenti con gli obiettivi del progetto CASCADE</w:t>
            </w:r>
            <w:r>
              <w:rPr>
                <w:rFonts w:cs="Calibri"/>
                <w:color w:val="222222"/>
                <w:sz w:val="24"/>
                <w:szCs w:val="24"/>
              </w:rPr>
              <w:t xml:space="preserve">, da organizzare nelle due aree pilota della Costa dell’Emilia-Romagna, quali  Goro (Ferrara) e Foce del Bevano (Ravenna) </w:t>
            </w:r>
          </w:p>
        </w:tc>
      </w:tr>
      <w:tr w:rsidR="0070195F" w14:paraId="7580A43E" w14:textId="77777777" w:rsidTr="00134C54">
        <w:tc>
          <w:tcPr>
            <w:tcW w:w="3243" w:type="dxa"/>
          </w:tcPr>
          <w:p w14:paraId="42A3F00D" w14:textId="5C51A6D5" w:rsidR="0070195F" w:rsidRDefault="00C603C9" w:rsidP="0070195F">
            <w:pPr>
              <w:ind w:firstLine="142"/>
            </w:pPr>
            <w:r>
              <w:t>Goro (FE)</w:t>
            </w:r>
          </w:p>
          <w:p w14:paraId="5911B818" w14:textId="7BCDF114" w:rsidR="0070195F" w:rsidRPr="00CE452E" w:rsidRDefault="0070195F" w:rsidP="0070195F">
            <w:pPr>
              <w:ind w:firstLine="142"/>
            </w:pPr>
          </w:p>
        </w:tc>
        <w:tc>
          <w:tcPr>
            <w:tcW w:w="7111" w:type="dxa"/>
          </w:tcPr>
          <w:p w14:paraId="7341F430" w14:textId="77777777" w:rsidR="0070195F" w:rsidRPr="00C603C9" w:rsidRDefault="00C603C9" w:rsidP="0070195F">
            <w:pPr>
              <w:rPr>
                <w:i/>
                <w:iCs/>
              </w:rPr>
            </w:pPr>
            <w:r w:rsidRPr="00C603C9">
              <w:rPr>
                <w:i/>
                <w:iCs/>
              </w:rPr>
              <w:t>Descrivere la proposta di organizzazione di almeno:</w:t>
            </w:r>
          </w:p>
          <w:p w14:paraId="2A7796CF" w14:textId="77777777" w:rsidR="00C603C9" w:rsidRPr="00C603C9" w:rsidRDefault="00C603C9" w:rsidP="0070195F">
            <w:pPr>
              <w:rPr>
                <w:i/>
                <w:iCs/>
              </w:rPr>
            </w:pPr>
          </w:p>
          <w:p w14:paraId="69FADC38" w14:textId="77777777" w:rsidR="00C603C9" w:rsidRPr="00C603C9" w:rsidRDefault="00C603C9" w:rsidP="0070195F">
            <w:pPr>
              <w:rPr>
                <w:i/>
                <w:iCs/>
              </w:rPr>
            </w:pPr>
            <w:r w:rsidRPr="00C603C9">
              <w:rPr>
                <w:i/>
                <w:iCs/>
              </w:rPr>
              <w:t xml:space="preserve">1 Laboratorio: </w:t>
            </w:r>
          </w:p>
          <w:p w14:paraId="2CF3DE9A" w14:textId="77777777" w:rsidR="00C603C9" w:rsidRPr="00C603C9" w:rsidRDefault="00C603C9" w:rsidP="0070195F">
            <w:pPr>
              <w:rPr>
                <w:i/>
                <w:iCs/>
              </w:rPr>
            </w:pPr>
          </w:p>
          <w:p w14:paraId="43162B17" w14:textId="77777777" w:rsidR="00C603C9" w:rsidRPr="00C603C9" w:rsidRDefault="00C603C9" w:rsidP="0070195F">
            <w:pPr>
              <w:rPr>
                <w:i/>
                <w:iCs/>
              </w:rPr>
            </w:pPr>
          </w:p>
          <w:p w14:paraId="7B04281C" w14:textId="77777777" w:rsidR="00C603C9" w:rsidRPr="00C603C9" w:rsidRDefault="00C603C9" w:rsidP="0070195F">
            <w:pPr>
              <w:rPr>
                <w:i/>
                <w:iCs/>
              </w:rPr>
            </w:pPr>
          </w:p>
          <w:p w14:paraId="412FA130" w14:textId="77777777" w:rsidR="00C603C9" w:rsidRPr="00C603C9" w:rsidRDefault="00C603C9" w:rsidP="0070195F">
            <w:pPr>
              <w:rPr>
                <w:i/>
                <w:iCs/>
              </w:rPr>
            </w:pPr>
            <w:r w:rsidRPr="00C603C9">
              <w:rPr>
                <w:i/>
                <w:iCs/>
              </w:rPr>
              <w:t>1 visita guidata:</w:t>
            </w:r>
          </w:p>
          <w:p w14:paraId="638B8EB8" w14:textId="04A61A60" w:rsidR="00C603C9" w:rsidRPr="00C603C9" w:rsidRDefault="00C603C9" w:rsidP="0070195F">
            <w:pPr>
              <w:rPr>
                <w:i/>
                <w:iCs/>
              </w:rPr>
            </w:pPr>
          </w:p>
          <w:p w14:paraId="734E94B6" w14:textId="77777777" w:rsidR="00C603C9" w:rsidRPr="00C603C9" w:rsidRDefault="00C603C9" w:rsidP="0070195F">
            <w:pPr>
              <w:rPr>
                <w:i/>
                <w:iCs/>
              </w:rPr>
            </w:pPr>
          </w:p>
          <w:p w14:paraId="1F8B141B" w14:textId="77777777" w:rsidR="00C603C9" w:rsidRPr="00C603C9" w:rsidRDefault="00C603C9" w:rsidP="0070195F">
            <w:pPr>
              <w:rPr>
                <w:i/>
                <w:iCs/>
              </w:rPr>
            </w:pPr>
          </w:p>
          <w:p w14:paraId="2D6E22B5" w14:textId="77777777" w:rsidR="00C603C9" w:rsidRDefault="00C603C9" w:rsidP="0070195F">
            <w:pPr>
              <w:rPr>
                <w:i/>
                <w:iCs/>
              </w:rPr>
            </w:pPr>
            <w:r w:rsidRPr="00C603C9">
              <w:rPr>
                <w:i/>
                <w:iCs/>
              </w:rPr>
              <w:t>1 workshop/seminario:</w:t>
            </w:r>
          </w:p>
          <w:p w14:paraId="3F37AB24" w14:textId="77777777" w:rsidR="00C603C9" w:rsidRDefault="00C603C9" w:rsidP="0070195F">
            <w:pPr>
              <w:rPr>
                <w:i/>
                <w:iCs/>
              </w:rPr>
            </w:pPr>
          </w:p>
          <w:p w14:paraId="78E73BCC" w14:textId="77777777" w:rsidR="00C603C9" w:rsidRDefault="00C603C9" w:rsidP="0070195F">
            <w:pPr>
              <w:rPr>
                <w:i/>
                <w:iCs/>
              </w:rPr>
            </w:pPr>
          </w:p>
          <w:p w14:paraId="17D065E9" w14:textId="52AB370F" w:rsidR="00C603C9" w:rsidRDefault="00C603C9" w:rsidP="0070195F"/>
        </w:tc>
        <w:tc>
          <w:tcPr>
            <w:tcW w:w="3958" w:type="dxa"/>
          </w:tcPr>
          <w:p w14:paraId="17479371" w14:textId="77777777" w:rsidR="0070195F" w:rsidRPr="00C603C9" w:rsidRDefault="0070195F" w:rsidP="0070195F">
            <w:pPr>
              <w:rPr>
                <w:i/>
                <w:iCs/>
              </w:rPr>
            </w:pPr>
          </w:p>
          <w:p w14:paraId="294253D8" w14:textId="322C4901" w:rsidR="0070195F" w:rsidRPr="00C603C9" w:rsidRDefault="00C603C9" w:rsidP="0070195F">
            <w:pPr>
              <w:rPr>
                <w:i/>
                <w:iCs/>
              </w:rPr>
            </w:pPr>
            <w:r w:rsidRPr="00C603C9">
              <w:rPr>
                <w:i/>
                <w:iCs/>
              </w:rPr>
              <w:t>Periodo di realizzazione: da organizzare dal 16 luglio al 30 settembre 2022 – Indicare il periodo in cui si intendono realizzare. E’ possibile realizzare nel medesimo giorno più iniziative (</w:t>
            </w:r>
            <w:proofErr w:type="spellStart"/>
            <w:r w:rsidRPr="00C603C9">
              <w:rPr>
                <w:i/>
                <w:iCs/>
              </w:rPr>
              <w:t>laboratorio+visita+workshop</w:t>
            </w:r>
            <w:proofErr w:type="spellEnd"/>
            <w:r w:rsidRPr="00C603C9">
              <w:rPr>
                <w:i/>
                <w:iCs/>
              </w:rPr>
              <w:t>)</w:t>
            </w:r>
          </w:p>
          <w:p w14:paraId="75704213" w14:textId="77777777" w:rsidR="0070195F" w:rsidRPr="00C603C9" w:rsidRDefault="0070195F" w:rsidP="0070195F">
            <w:pPr>
              <w:rPr>
                <w:i/>
                <w:iCs/>
              </w:rPr>
            </w:pPr>
          </w:p>
          <w:p w14:paraId="1A9F2A52" w14:textId="77777777" w:rsidR="0070195F" w:rsidRPr="00C603C9" w:rsidRDefault="0070195F" w:rsidP="0070195F">
            <w:pPr>
              <w:rPr>
                <w:i/>
                <w:iCs/>
              </w:rPr>
            </w:pPr>
          </w:p>
          <w:p w14:paraId="6ACC41AE" w14:textId="77777777" w:rsidR="0070195F" w:rsidRPr="00C603C9" w:rsidRDefault="0070195F" w:rsidP="0070195F">
            <w:pPr>
              <w:rPr>
                <w:i/>
                <w:iCs/>
              </w:rPr>
            </w:pPr>
          </w:p>
          <w:p w14:paraId="66B10FF7" w14:textId="77777777" w:rsidR="0070195F" w:rsidRPr="00C603C9" w:rsidRDefault="0070195F" w:rsidP="0070195F">
            <w:pPr>
              <w:rPr>
                <w:i/>
                <w:iCs/>
              </w:rPr>
            </w:pPr>
          </w:p>
          <w:p w14:paraId="6FE60306" w14:textId="77777777" w:rsidR="0070195F" w:rsidRPr="00C603C9" w:rsidRDefault="0070195F" w:rsidP="0070195F">
            <w:pPr>
              <w:rPr>
                <w:i/>
                <w:iCs/>
              </w:rPr>
            </w:pPr>
          </w:p>
          <w:p w14:paraId="6635A047" w14:textId="77777777" w:rsidR="0070195F" w:rsidRPr="00C603C9" w:rsidRDefault="0070195F" w:rsidP="0070195F">
            <w:pPr>
              <w:rPr>
                <w:i/>
                <w:iCs/>
              </w:rPr>
            </w:pPr>
          </w:p>
          <w:p w14:paraId="295EA008" w14:textId="77777777" w:rsidR="0070195F" w:rsidRPr="00C603C9" w:rsidRDefault="0070195F" w:rsidP="0070195F">
            <w:pPr>
              <w:rPr>
                <w:i/>
                <w:iCs/>
              </w:rPr>
            </w:pPr>
          </w:p>
          <w:p w14:paraId="37AC0448" w14:textId="77777777" w:rsidR="0070195F" w:rsidRPr="00C603C9" w:rsidRDefault="0070195F" w:rsidP="0070195F">
            <w:pPr>
              <w:rPr>
                <w:i/>
                <w:iCs/>
              </w:rPr>
            </w:pPr>
          </w:p>
          <w:p w14:paraId="252C8CC0" w14:textId="77777777" w:rsidR="0070195F" w:rsidRPr="00C603C9" w:rsidRDefault="0070195F" w:rsidP="0070195F">
            <w:pPr>
              <w:rPr>
                <w:i/>
                <w:iCs/>
              </w:rPr>
            </w:pPr>
          </w:p>
          <w:p w14:paraId="2D380CC8" w14:textId="77777777" w:rsidR="0070195F" w:rsidRPr="00C603C9" w:rsidRDefault="0070195F" w:rsidP="0070195F">
            <w:pPr>
              <w:rPr>
                <w:i/>
                <w:iCs/>
              </w:rPr>
            </w:pPr>
          </w:p>
          <w:p w14:paraId="26E35BE9" w14:textId="77777777" w:rsidR="0070195F" w:rsidRPr="00C603C9" w:rsidRDefault="0070195F" w:rsidP="0070195F">
            <w:pPr>
              <w:rPr>
                <w:i/>
                <w:iCs/>
              </w:rPr>
            </w:pPr>
          </w:p>
          <w:p w14:paraId="581286F0" w14:textId="77777777" w:rsidR="0070195F" w:rsidRPr="00C603C9" w:rsidRDefault="0070195F" w:rsidP="0070195F">
            <w:pPr>
              <w:rPr>
                <w:i/>
                <w:iCs/>
              </w:rPr>
            </w:pPr>
          </w:p>
          <w:p w14:paraId="07ED055B" w14:textId="77777777" w:rsidR="0070195F" w:rsidRPr="00C603C9" w:rsidRDefault="0070195F" w:rsidP="0070195F">
            <w:pPr>
              <w:rPr>
                <w:i/>
                <w:iCs/>
              </w:rPr>
            </w:pPr>
          </w:p>
          <w:p w14:paraId="4FB3283F" w14:textId="77777777" w:rsidR="0070195F" w:rsidRPr="00C603C9" w:rsidRDefault="0070195F" w:rsidP="0070195F">
            <w:pPr>
              <w:rPr>
                <w:i/>
                <w:iCs/>
              </w:rPr>
            </w:pPr>
          </w:p>
          <w:p w14:paraId="74B7557A" w14:textId="77777777" w:rsidR="0070195F" w:rsidRPr="00C603C9" w:rsidRDefault="0070195F" w:rsidP="0070195F">
            <w:pPr>
              <w:rPr>
                <w:i/>
                <w:iCs/>
              </w:rPr>
            </w:pPr>
          </w:p>
          <w:p w14:paraId="00B32485" w14:textId="77777777" w:rsidR="0070195F" w:rsidRPr="00C603C9" w:rsidRDefault="0070195F" w:rsidP="0070195F">
            <w:pPr>
              <w:rPr>
                <w:i/>
                <w:iCs/>
              </w:rPr>
            </w:pPr>
          </w:p>
          <w:p w14:paraId="78355DC5" w14:textId="77777777" w:rsidR="0070195F" w:rsidRPr="00C603C9" w:rsidRDefault="0070195F" w:rsidP="0070195F">
            <w:pPr>
              <w:rPr>
                <w:i/>
                <w:iCs/>
              </w:rPr>
            </w:pPr>
          </w:p>
          <w:p w14:paraId="727F7D9B" w14:textId="77777777" w:rsidR="0070195F" w:rsidRPr="00C603C9" w:rsidRDefault="0070195F" w:rsidP="0070195F">
            <w:pPr>
              <w:rPr>
                <w:i/>
                <w:iCs/>
              </w:rPr>
            </w:pPr>
          </w:p>
          <w:p w14:paraId="1E959DCB" w14:textId="77777777" w:rsidR="0070195F" w:rsidRPr="00C603C9" w:rsidRDefault="0070195F" w:rsidP="0070195F">
            <w:pPr>
              <w:rPr>
                <w:i/>
                <w:iCs/>
              </w:rPr>
            </w:pPr>
          </w:p>
          <w:p w14:paraId="7CEE768A" w14:textId="77777777" w:rsidR="0070195F" w:rsidRPr="00C603C9" w:rsidRDefault="0070195F" w:rsidP="0070195F">
            <w:pPr>
              <w:rPr>
                <w:i/>
                <w:iCs/>
              </w:rPr>
            </w:pPr>
          </w:p>
          <w:p w14:paraId="219CF25B" w14:textId="77777777" w:rsidR="0070195F" w:rsidRPr="00C603C9" w:rsidRDefault="0070195F" w:rsidP="0070195F">
            <w:pPr>
              <w:rPr>
                <w:i/>
                <w:iCs/>
              </w:rPr>
            </w:pPr>
          </w:p>
          <w:p w14:paraId="3270BEDC" w14:textId="77777777" w:rsidR="0070195F" w:rsidRPr="00C603C9" w:rsidRDefault="0070195F" w:rsidP="0070195F">
            <w:pPr>
              <w:rPr>
                <w:i/>
                <w:iCs/>
              </w:rPr>
            </w:pPr>
          </w:p>
          <w:p w14:paraId="30E2526B" w14:textId="1D0A627B" w:rsidR="0070195F" w:rsidRPr="00C603C9" w:rsidRDefault="0070195F" w:rsidP="0070195F">
            <w:pPr>
              <w:rPr>
                <w:i/>
                <w:iCs/>
              </w:rPr>
            </w:pPr>
          </w:p>
        </w:tc>
      </w:tr>
      <w:tr w:rsidR="00C603C9" w14:paraId="4CB4C02C" w14:textId="77777777" w:rsidTr="00134C54">
        <w:tc>
          <w:tcPr>
            <w:tcW w:w="3243" w:type="dxa"/>
          </w:tcPr>
          <w:p w14:paraId="562027D1" w14:textId="140806C5" w:rsidR="00C603C9" w:rsidRDefault="00C603C9" w:rsidP="0070195F">
            <w:pPr>
              <w:ind w:firstLine="142"/>
            </w:pPr>
            <w:r>
              <w:lastRenderedPageBreak/>
              <w:t>Foce Bevano (RA)</w:t>
            </w:r>
          </w:p>
        </w:tc>
        <w:tc>
          <w:tcPr>
            <w:tcW w:w="7111" w:type="dxa"/>
          </w:tcPr>
          <w:p w14:paraId="3565E6F5" w14:textId="77777777" w:rsidR="00C603C9" w:rsidRPr="00C603C9" w:rsidRDefault="00C603C9" w:rsidP="00C603C9">
            <w:pPr>
              <w:rPr>
                <w:i/>
                <w:iCs/>
              </w:rPr>
            </w:pPr>
            <w:r w:rsidRPr="00C603C9">
              <w:rPr>
                <w:i/>
                <w:iCs/>
              </w:rPr>
              <w:t>Descrivere la proposta di organizzazione di almeno:</w:t>
            </w:r>
          </w:p>
          <w:p w14:paraId="215A22F7" w14:textId="77777777" w:rsidR="00C603C9" w:rsidRPr="00C603C9" w:rsidRDefault="00C603C9" w:rsidP="00C603C9">
            <w:pPr>
              <w:rPr>
                <w:i/>
                <w:iCs/>
              </w:rPr>
            </w:pPr>
          </w:p>
          <w:p w14:paraId="19FC2F08" w14:textId="77777777" w:rsidR="00C603C9" w:rsidRPr="00C603C9" w:rsidRDefault="00C603C9" w:rsidP="00C603C9">
            <w:pPr>
              <w:rPr>
                <w:i/>
                <w:iCs/>
              </w:rPr>
            </w:pPr>
            <w:r w:rsidRPr="00C603C9">
              <w:rPr>
                <w:i/>
                <w:iCs/>
              </w:rPr>
              <w:t xml:space="preserve">1 Laboratorio: </w:t>
            </w:r>
          </w:p>
          <w:p w14:paraId="7AA4FC73" w14:textId="77777777" w:rsidR="00C603C9" w:rsidRPr="00C603C9" w:rsidRDefault="00C603C9" w:rsidP="00C603C9">
            <w:pPr>
              <w:rPr>
                <w:i/>
                <w:iCs/>
              </w:rPr>
            </w:pPr>
          </w:p>
          <w:p w14:paraId="2675D0F9" w14:textId="77777777" w:rsidR="00C603C9" w:rsidRPr="00C603C9" w:rsidRDefault="00C603C9" w:rsidP="00C603C9">
            <w:pPr>
              <w:rPr>
                <w:i/>
                <w:iCs/>
              </w:rPr>
            </w:pPr>
          </w:p>
          <w:p w14:paraId="10DEAA6A" w14:textId="77777777" w:rsidR="00C603C9" w:rsidRPr="00C603C9" w:rsidRDefault="00C603C9" w:rsidP="00C603C9">
            <w:pPr>
              <w:rPr>
                <w:i/>
                <w:iCs/>
              </w:rPr>
            </w:pPr>
          </w:p>
          <w:p w14:paraId="493C62B3" w14:textId="77777777" w:rsidR="00C603C9" w:rsidRPr="00C603C9" w:rsidRDefault="00C603C9" w:rsidP="00C603C9">
            <w:pPr>
              <w:rPr>
                <w:i/>
                <w:iCs/>
              </w:rPr>
            </w:pPr>
            <w:r w:rsidRPr="00C603C9">
              <w:rPr>
                <w:i/>
                <w:iCs/>
              </w:rPr>
              <w:t>1 visita guidata:</w:t>
            </w:r>
          </w:p>
          <w:p w14:paraId="2CA33DBA" w14:textId="77777777" w:rsidR="00C603C9" w:rsidRPr="00C603C9" w:rsidRDefault="00C603C9" w:rsidP="00C603C9">
            <w:pPr>
              <w:rPr>
                <w:i/>
                <w:iCs/>
              </w:rPr>
            </w:pPr>
          </w:p>
          <w:p w14:paraId="0D83D41A" w14:textId="77777777" w:rsidR="00C603C9" w:rsidRPr="00C603C9" w:rsidRDefault="00C603C9" w:rsidP="00C603C9">
            <w:pPr>
              <w:rPr>
                <w:i/>
                <w:iCs/>
              </w:rPr>
            </w:pPr>
          </w:p>
          <w:p w14:paraId="156CA085" w14:textId="77777777" w:rsidR="00C603C9" w:rsidRPr="00C603C9" w:rsidRDefault="00C603C9" w:rsidP="00C603C9">
            <w:pPr>
              <w:rPr>
                <w:i/>
                <w:iCs/>
              </w:rPr>
            </w:pPr>
          </w:p>
          <w:p w14:paraId="04A3FFF5" w14:textId="77777777" w:rsidR="00C603C9" w:rsidRDefault="00C603C9" w:rsidP="00C603C9">
            <w:pPr>
              <w:rPr>
                <w:i/>
                <w:iCs/>
              </w:rPr>
            </w:pPr>
            <w:r w:rsidRPr="00C603C9">
              <w:rPr>
                <w:i/>
                <w:iCs/>
              </w:rPr>
              <w:t>1 workshop/seminario:</w:t>
            </w:r>
          </w:p>
          <w:p w14:paraId="4B6A72A1" w14:textId="77777777" w:rsidR="00C603C9" w:rsidRDefault="00C603C9" w:rsidP="00C603C9"/>
          <w:p w14:paraId="51B1E18C" w14:textId="77777777" w:rsidR="00C603C9" w:rsidRDefault="00C603C9" w:rsidP="00C603C9"/>
          <w:p w14:paraId="51E15B03" w14:textId="77777777" w:rsidR="00C603C9" w:rsidRDefault="00C603C9" w:rsidP="00C603C9"/>
          <w:p w14:paraId="75D45D7E" w14:textId="77777777" w:rsidR="00C603C9" w:rsidRDefault="00C603C9" w:rsidP="00C603C9"/>
          <w:p w14:paraId="2AA459EA" w14:textId="4D6D514A" w:rsidR="00C603C9" w:rsidRDefault="00C603C9" w:rsidP="00C603C9"/>
        </w:tc>
        <w:tc>
          <w:tcPr>
            <w:tcW w:w="3958" w:type="dxa"/>
          </w:tcPr>
          <w:p w14:paraId="42CBC115" w14:textId="77777777" w:rsidR="00C603C9" w:rsidRPr="00C603C9" w:rsidRDefault="00C603C9" w:rsidP="00C603C9">
            <w:pPr>
              <w:rPr>
                <w:i/>
                <w:iCs/>
              </w:rPr>
            </w:pPr>
            <w:r w:rsidRPr="00C603C9">
              <w:rPr>
                <w:i/>
                <w:iCs/>
              </w:rPr>
              <w:t>Periodo di realizzazione: da organizzare dal 16 luglio al 30 settembre 2022 – Indicare il periodo in cui si intendono realizzare. E’ possibile realizzare nel medesimo giorno più iniziative (</w:t>
            </w:r>
            <w:proofErr w:type="spellStart"/>
            <w:r w:rsidRPr="00C603C9">
              <w:rPr>
                <w:i/>
                <w:iCs/>
              </w:rPr>
              <w:t>laboratorio+visita+workshop</w:t>
            </w:r>
            <w:proofErr w:type="spellEnd"/>
            <w:r w:rsidRPr="00C603C9">
              <w:rPr>
                <w:i/>
                <w:iCs/>
              </w:rPr>
              <w:t>)</w:t>
            </w:r>
          </w:p>
          <w:p w14:paraId="7E1A2971" w14:textId="77777777" w:rsidR="00C603C9" w:rsidRDefault="00C603C9" w:rsidP="0070195F"/>
        </w:tc>
      </w:tr>
      <w:tr w:rsidR="00C111C8" w:rsidRPr="00385E77" w14:paraId="2BB4E06A" w14:textId="77777777" w:rsidTr="00192262">
        <w:tc>
          <w:tcPr>
            <w:tcW w:w="14312" w:type="dxa"/>
            <w:gridSpan w:val="3"/>
          </w:tcPr>
          <w:p w14:paraId="2055ACEF" w14:textId="77777777" w:rsidR="00C111C8" w:rsidRPr="00385E77" w:rsidRDefault="00C111C8" w:rsidP="00192262">
            <w:pPr>
              <w:ind w:firstLine="142"/>
              <w:rPr>
                <w:b/>
                <w:bCs/>
              </w:rPr>
            </w:pPr>
          </w:p>
          <w:p w14:paraId="11D8229F" w14:textId="5DACD78F" w:rsidR="00C111C8" w:rsidRPr="00385E77" w:rsidRDefault="00C111C8" w:rsidP="00192262">
            <w:pPr>
              <w:ind w:firstLine="142"/>
              <w:rPr>
                <w:b/>
                <w:bCs/>
              </w:rPr>
            </w:pPr>
            <w:r w:rsidRPr="000550F2">
              <w:rPr>
                <w:rFonts w:cs="Calibri"/>
                <w:b/>
                <w:bCs/>
                <w:color w:val="222222"/>
                <w:sz w:val="24"/>
                <w:szCs w:val="24"/>
              </w:rPr>
              <w:t>WP 2 | ACT. 2.4- D.2.4.6 Realizzazione di materiali promozionali</w:t>
            </w:r>
            <w:r w:rsidRPr="000550F2">
              <w:rPr>
                <w:rFonts w:cs="Calibri"/>
                <w:color w:val="222222"/>
                <w:sz w:val="24"/>
                <w:szCs w:val="24"/>
              </w:rPr>
              <w:t xml:space="preserve"> per la divulgazione delle informazioni relative agli eventi (Festival per il mare e Eventi locali):</w:t>
            </w:r>
          </w:p>
        </w:tc>
      </w:tr>
      <w:tr w:rsidR="00C111C8" w14:paraId="0D98C40F" w14:textId="77777777" w:rsidTr="00134C54">
        <w:tc>
          <w:tcPr>
            <w:tcW w:w="3243" w:type="dxa"/>
          </w:tcPr>
          <w:p w14:paraId="7BE9C8C6" w14:textId="3257FB21" w:rsidR="00C111C8" w:rsidRDefault="00C111C8" w:rsidP="0070195F">
            <w:pPr>
              <w:ind w:firstLine="142"/>
            </w:pPr>
            <w:r w:rsidRPr="000550F2">
              <w:rPr>
                <w:rFonts w:cs="Calibri"/>
                <w:color w:val="222222"/>
                <w:sz w:val="24"/>
                <w:szCs w:val="24"/>
              </w:rPr>
              <w:lastRenderedPageBreak/>
              <w:t>Festival per il mare di cui alla D.2.4.3 impostazione grafica e stampa di n. 10.000 cartoline promozionali in lingua italiana, inglese e croata, oltre che la versione digitale</w:t>
            </w:r>
            <w:r>
              <w:rPr>
                <w:rFonts w:cs="Calibri"/>
                <w:color w:val="222222"/>
                <w:sz w:val="24"/>
                <w:szCs w:val="24"/>
              </w:rPr>
              <w:t xml:space="preserve">. Invio della cartolina cartacea ai partners di progetto (la quantità per partners sarà concordata con il committente) </w:t>
            </w:r>
          </w:p>
        </w:tc>
        <w:tc>
          <w:tcPr>
            <w:tcW w:w="7111" w:type="dxa"/>
          </w:tcPr>
          <w:p w14:paraId="52C83F27" w14:textId="08FF5686" w:rsidR="00C111C8" w:rsidRPr="00C603C9" w:rsidRDefault="005C6B13" w:rsidP="00C603C9">
            <w:pPr>
              <w:rPr>
                <w:i/>
                <w:iCs/>
              </w:rPr>
            </w:pPr>
            <w:r>
              <w:rPr>
                <w:i/>
                <w:iCs/>
              </w:rPr>
              <w:t>Conferma  dell’operatore a realizzare il materiale richiesto nel rispetto dei tempi indicati nel capitolato</w:t>
            </w:r>
          </w:p>
        </w:tc>
        <w:tc>
          <w:tcPr>
            <w:tcW w:w="3958" w:type="dxa"/>
          </w:tcPr>
          <w:p w14:paraId="672B924F" w14:textId="63739C85" w:rsidR="00C111C8" w:rsidRPr="00C111C8" w:rsidRDefault="00C111C8" w:rsidP="00C603C9">
            <w:r w:rsidRPr="00C111C8">
              <w:rPr>
                <w:rFonts w:cs="Calibri"/>
                <w:color w:val="222222"/>
                <w:sz w:val="24"/>
                <w:szCs w:val="24"/>
              </w:rPr>
              <w:t>Periodo di realizzazione: da realizzare entro il 15 aprile 2022 sia il materiale cartaceo che digitale.</w:t>
            </w:r>
          </w:p>
        </w:tc>
      </w:tr>
      <w:tr w:rsidR="00C111C8" w14:paraId="34D1B9D5" w14:textId="77777777" w:rsidTr="00134C54">
        <w:tc>
          <w:tcPr>
            <w:tcW w:w="3243" w:type="dxa"/>
          </w:tcPr>
          <w:p w14:paraId="7D1CF739" w14:textId="05750878" w:rsidR="00C111C8" w:rsidRDefault="00C111C8" w:rsidP="0070195F">
            <w:pPr>
              <w:ind w:firstLine="142"/>
            </w:pPr>
            <w:r>
              <w:rPr>
                <w:rFonts w:cs="Calibri"/>
                <w:color w:val="222222"/>
                <w:sz w:val="24"/>
                <w:szCs w:val="24"/>
              </w:rPr>
              <w:t>P</w:t>
            </w:r>
            <w:r w:rsidRPr="000550F2">
              <w:rPr>
                <w:rFonts w:cs="Calibri"/>
                <w:color w:val="222222"/>
                <w:sz w:val="24"/>
                <w:szCs w:val="24"/>
              </w:rPr>
              <w:t xml:space="preserve">er gli eventi che si realizzano nel territorio della Costa dell’Emilia-Romagna di cui alla D.2.4.3 e D.2.4.5 n.10.000 </w:t>
            </w:r>
            <w:proofErr w:type="spellStart"/>
            <w:r w:rsidRPr="000550F2">
              <w:rPr>
                <w:rFonts w:cs="Calibri"/>
                <w:color w:val="222222"/>
                <w:sz w:val="24"/>
                <w:szCs w:val="24"/>
              </w:rPr>
              <w:t>depliant</w:t>
            </w:r>
            <w:proofErr w:type="spellEnd"/>
            <w:r w:rsidRPr="000550F2">
              <w:rPr>
                <w:rFonts w:cs="Calibri"/>
                <w:color w:val="222222"/>
                <w:sz w:val="24"/>
                <w:szCs w:val="24"/>
              </w:rPr>
              <w:t xml:space="preserve"> </w:t>
            </w:r>
            <w:r>
              <w:rPr>
                <w:rFonts w:cs="Calibri"/>
                <w:color w:val="222222"/>
                <w:sz w:val="24"/>
                <w:szCs w:val="24"/>
              </w:rPr>
              <w:t xml:space="preserve">cartacei </w:t>
            </w:r>
            <w:r w:rsidRPr="000550F2">
              <w:rPr>
                <w:rFonts w:cs="Calibri"/>
                <w:color w:val="222222"/>
                <w:sz w:val="24"/>
                <w:szCs w:val="24"/>
              </w:rPr>
              <w:t>in lingua italiana e inglese</w:t>
            </w:r>
            <w:r>
              <w:rPr>
                <w:rFonts w:cs="Calibri"/>
                <w:color w:val="222222"/>
                <w:sz w:val="24"/>
                <w:szCs w:val="24"/>
              </w:rPr>
              <w:t xml:space="preserve">, oltre alla versione digitale </w:t>
            </w:r>
          </w:p>
        </w:tc>
        <w:tc>
          <w:tcPr>
            <w:tcW w:w="7111" w:type="dxa"/>
          </w:tcPr>
          <w:p w14:paraId="5B452FE1" w14:textId="2C6234EA" w:rsidR="00C111C8" w:rsidRPr="00C603C9" w:rsidRDefault="005C6B13" w:rsidP="00C603C9">
            <w:pPr>
              <w:rPr>
                <w:i/>
                <w:iCs/>
              </w:rPr>
            </w:pPr>
            <w:r>
              <w:rPr>
                <w:i/>
                <w:iCs/>
              </w:rPr>
              <w:t>Conferma dell’operatore a realizzare il materiale richiesto nel rispetto dei tempi indicati nel capitolato</w:t>
            </w:r>
          </w:p>
        </w:tc>
        <w:tc>
          <w:tcPr>
            <w:tcW w:w="3958" w:type="dxa"/>
          </w:tcPr>
          <w:p w14:paraId="084AB36B" w14:textId="288B8979" w:rsidR="00C111C8" w:rsidRPr="00C111C8" w:rsidRDefault="00C111C8" w:rsidP="00C603C9">
            <w:r w:rsidRPr="00C111C8">
              <w:rPr>
                <w:rFonts w:cs="Calibri"/>
                <w:color w:val="222222"/>
                <w:sz w:val="24"/>
                <w:szCs w:val="24"/>
              </w:rPr>
              <w:t>Periodo di realizzazione: da realizzare entro il 15 aprile 2022 sia il materiale cartaceo che digitale.</w:t>
            </w:r>
          </w:p>
        </w:tc>
      </w:tr>
      <w:bookmarkEnd w:id="2"/>
      <w:tr w:rsidR="0070195F" w:rsidRPr="00385E77" w14:paraId="19FACA56" w14:textId="77777777" w:rsidTr="00134C54">
        <w:tc>
          <w:tcPr>
            <w:tcW w:w="14312" w:type="dxa"/>
            <w:gridSpan w:val="3"/>
          </w:tcPr>
          <w:p w14:paraId="3DD73BC1" w14:textId="572B4A53" w:rsidR="0070195F" w:rsidRPr="00385E77" w:rsidRDefault="0070195F" w:rsidP="0070195F">
            <w:pPr>
              <w:ind w:firstLine="142"/>
              <w:rPr>
                <w:b/>
                <w:bCs/>
              </w:rPr>
            </w:pPr>
          </w:p>
          <w:p w14:paraId="234B474B" w14:textId="03FD58ED" w:rsidR="0070195F" w:rsidRPr="00385E77" w:rsidRDefault="00702CE8" w:rsidP="0070195F">
            <w:pPr>
              <w:ind w:firstLine="142"/>
              <w:rPr>
                <w:b/>
                <w:bCs/>
              </w:rPr>
            </w:pPr>
            <w:r w:rsidRPr="00330FA0">
              <w:rPr>
                <w:rFonts w:cs="Calibri"/>
                <w:b/>
                <w:bCs/>
                <w:color w:val="222222"/>
                <w:sz w:val="24"/>
                <w:szCs w:val="24"/>
              </w:rPr>
              <w:t>WP 5 | ACT. 5.3 - D.5.3.2</w:t>
            </w:r>
            <w:r w:rsidRPr="00330FA0">
              <w:rPr>
                <w:rFonts w:cs="Calibri"/>
                <w:color w:val="222222"/>
                <w:sz w:val="24"/>
                <w:szCs w:val="24"/>
              </w:rPr>
              <w:t xml:space="preserve"> </w:t>
            </w:r>
            <w:proofErr w:type="spellStart"/>
            <w:r w:rsidRPr="00330FA0">
              <w:rPr>
                <w:rFonts w:cs="Calibri"/>
                <w:b/>
                <w:bCs/>
                <w:color w:val="222222"/>
                <w:sz w:val="24"/>
                <w:szCs w:val="24"/>
              </w:rPr>
              <w:t>Integrated</w:t>
            </w:r>
            <w:proofErr w:type="spellEnd"/>
            <w:r w:rsidRPr="00330FA0">
              <w:rPr>
                <w:rFonts w:cs="Calibri"/>
                <w:b/>
                <w:bCs/>
                <w:color w:val="222222"/>
                <w:sz w:val="24"/>
                <w:szCs w:val="24"/>
              </w:rPr>
              <w:t xml:space="preserve"> </w:t>
            </w:r>
            <w:proofErr w:type="spellStart"/>
            <w:r w:rsidRPr="00330FA0">
              <w:rPr>
                <w:rFonts w:cs="Calibri"/>
                <w:b/>
                <w:bCs/>
                <w:color w:val="222222"/>
                <w:sz w:val="24"/>
                <w:szCs w:val="24"/>
              </w:rPr>
              <w:t>coastal</w:t>
            </w:r>
            <w:proofErr w:type="spellEnd"/>
            <w:r w:rsidRPr="00330FA0">
              <w:rPr>
                <w:rFonts w:cs="Calibri"/>
                <w:b/>
                <w:bCs/>
                <w:color w:val="222222"/>
                <w:sz w:val="24"/>
                <w:szCs w:val="24"/>
              </w:rPr>
              <w:t>/marine management systems</w:t>
            </w:r>
            <w:r w:rsidRPr="00330FA0">
              <w:rPr>
                <w:rFonts w:cs="Calibri"/>
                <w:color w:val="222222"/>
                <w:sz w:val="24"/>
                <w:szCs w:val="24"/>
              </w:rPr>
              <w:t xml:space="preserve">. Al fine di far conoscere gli esiti delle attività scientifiche realizzate dai Partners Università di Bologna e </w:t>
            </w:r>
            <w:proofErr w:type="spellStart"/>
            <w:r w:rsidRPr="00330FA0">
              <w:rPr>
                <w:rFonts w:cs="Calibri"/>
                <w:color w:val="222222"/>
                <w:sz w:val="24"/>
                <w:szCs w:val="24"/>
              </w:rPr>
              <w:t>Arpae</w:t>
            </w:r>
            <w:proofErr w:type="spellEnd"/>
            <w:r w:rsidRPr="00330FA0">
              <w:rPr>
                <w:rFonts w:cs="Calibri"/>
                <w:color w:val="222222"/>
                <w:sz w:val="24"/>
                <w:szCs w:val="24"/>
              </w:rPr>
              <w:t xml:space="preserve"> Emilia-Romagna, con particolare riferimento al sito della Foce del Bevano, si intende </w:t>
            </w:r>
            <w:r w:rsidRPr="00330FA0">
              <w:rPr>
                <w:rFonts w:cs="Calibri"/>
                <w:b/>
                <w:bCs/>
                <w:color w:val="222222"/>
                <w:sz w:val="24"/>
                <w:szCs w:val="24"/>
              </w:rPr>
              <w:t xml:space="preserve">organizzare al Centro visita della </w:t>
            </w:r>
            <w:proofErr w:type="spellStart"/>
            <w:r w:rsidRPr="00330FA0">
              <w:rPr>
                <w:rFonts w:cs="Calibri"/>
                <w:b/>
                <w:bCs/>
                <w:color w:val="222222"/>
                <w:sz w:val="24"/>
                <w:szCs w:val="24"/>
              </w:rPr>
              <w:t>Bevanella</w:t>
            </w:r>
            <w:proofErr w:type="spellEnd"/>
            <w:r w:rsidRPr="00330FA0">
              <w:rPr>
                <w:rFonts w:cs="Calibri"/>
                <w:b/>
                <w:bCs/>
                <w:color w:val="222222"/>
                <w:sz w:val="24"/>
                <w:szCs w:val="24"/>
              </w:rPr>
              <w:t xml:space="preserve"> un percorso informativo su temi ambientali</w:t>
            </w:r>
            <w:r w:rsidRPr="00330FA0">
              <w:rPr>
                <w:rFonts w:cs="Calibri"/>
                <w:color w:val="222222"/>
                <w:sz w:val="24"/>
                <w:szCs w:val="24"/>
              </w:rPr>
              <w:t xml:space="preserve"> tramite la realizzazione di poster, laboratori didattici, ed altro materiale promozionale ed informativo dedicato e riferiti ai siti pilota Foce del Bevano </w:t>
            </w:r>
          </w:p>
        </w:tc>
      </w:tr>
      <w:tr w:rsidR="0070195F" w14:paraId="4E7B7385" w14:textId="77777777" w:rsidTr="00134C54">
        <w:tc>
          <w:tcPr>
            <w:tcW w:w="3243" w:type="dxa"/>
          </w:tcPr>
          <w:p w14:paraId="5D685EA2" w14:textId="2C969219" w:rsidR="00702CE8" w:rsidRDefault="00702CE8" w:rsidP="00702CE8">
            <w:r>
              <w:t xml:space="preserve">I temi sui quali occorrerà realizzare il percorso informativo entro cui svolgere attività di informazione, educazione e sensibilizzazione rivolte a cittadini, studenti e turisti, saranno: </w:t>
            </w:r>
          </w:p>
          <w:p w14:paraId="0803505C" w14:textId="77777777" w:rsidR="00702CE8" w:rsidRDefault="00702CE8" w:rsidP="00702CE8">
            <w:r>
              <w:t>•</w:t>
            </w:r>
            <w:r>
              <w:tab/>
              <w:t xml:space="preserve">Gli ecosistemi marittimi propri dei territori, gli habitat e le conseguenze del cambiamento </w:t>
            </w:r>
            <w:r>
              <w:lastRenderedPageBreak/>
              <w:t xml:space="preserve">climatico subite e prodotte dal mare </w:t>
            </w:r>
          </w:p>
          <w:p w14:paraId="022E954B" w14:textId="77777777" w:rsidR="00702CE8" w:rsidRDefault="00702CE8" w:rsidP="00702CE8">
            <w:r>
              <w:t>•</w:t>
            </w:r>
            <w:r>
              <w:tab/>
              <w:t xml:space="preserve">La rilevanza storica, economica e culturale del mare nei territori di interesse </w:t>
            </w:r>
          </w:p>
          <w:p w14:paraId="502216BE" w14:textId="77777777" w:rsidR="00702CE8" w:rsidRDefault="00702CE8" w:rsidP="00702CE8">
            <w:r>
              <w:t>•</w:t>
            </w:r>
            <w:r>
              <w:tab/>
              <w:t>Il rischio di inquinamento del mare e i suoi effetti sull’ambiente e sulla vita umana, con particolare riferimento alle plastiche in mare, uno dei problemi ambientali più urgenti da affrontare per la sua gravità</w:t>
            </w:r>
          </w:p>
          <w:p w14:paraId="453100A9" w14:textId="46CF4F37" w:rsidR="0070195F" w:rsidRPr="00385E77" w:rsidRDefault="00702CE8" w:rsidP="00702CE8">
            <w:r>
              <w:t>•</w:t>
            </w:r>
            <w:r>
              <w:tab/>
              <w:t>Gestione integrata e modelli innovativi per una convivenza sostenibile tra uomo e mare</w:t>
            </w:r>
          </w:p>
        </w:tc>
        <w:tc>
          <w:tcPr>
            <w:tcW w:w="7111" w:type="dxa"/>
          </w:tcPr>
          <w:p w14:paraId="03F32ED0" w14:textId="18A457D1" w:rsidR="0070195F" w:rsidRPr="00702CE8" w:rsidRDefault="00702CE8" w:rsidP="00702CE8">
            <w:pPr>
              <w:rPr>
                <w:i/>
                <w:iCs/>
              </w:rPr>
            </w:pPr>
            <w:r w:rsidRPr="00702CE8">
              <w:rPr>
                <w:i/>
                <w:iCs/>
              </w:rPr>
              <w:lastRenderedPageBreak/>
              <w:t>Descrivere quali strumenti e materiali si intendono proporre per la realizzazione del materiale promozionale</w:t>
            </w:r>
            <w:r w:rsidR="00C263D4">
              <w:rPr>
                <w:i/>
                <w:iCs/>
              </w:rPr>
              <w:t xml:space="preserve"> e di allestimento del percorso informativo indicando materiali durevoli nel tempo </w:t>
            </w:r>
          </w:p>
        </w:tc>
        <w:tc>
          <w:tcPr>
            <w:tcW w:w="3958" w:type="dxa"/>
          </w:tcPr>
          <w:p w14:paraId="7A84C21A" w14:textId="1FD2A295" w:rsidR="00702CE8" w:rsidRPr="00702CE8" w:rsidRDefault="00702CE8" w:rsidP="00702CE8">
            <w:pPr>
              <w:ind w:right="-2"/>
              <w:jc w:val="both"/>
              <w:rPr>
                <w:rFonts w:cs="Calibri"/>
                <w:color w:val="222222"/>
                <w:sz w:val="24"/>
                <w:szCs w:val="24"/>
              </w:rPr>
            </w:pPr>
            <w:r w:rsidRPr="00702CE8">
              <w:rPr>
                <w:rFonts w:cs="Calibri"/>
                <w:color w:val="222222"/>
                <w:sz w:val="24"/>
                <w:szCs w:val="24"/>
              </w:rPr>
              <w:t xml:space="preserve">Periodo di realizzazione: entro settembre 2022  </w:t>
            </w:r>
          </w:p>
          <w:p w14:paraId="3131ED5F" w14:textId="77777777" w:rsidR="00702CE8" w:rsidRDefault="00702CE8" w:rsidP="0070195F"/>
          <w:p w14:paraId="58D37FB2" w14:textId="53F9CCC8" w:rsidR="0070195F" w:rsidRPr="00702CE8" w:rsidRDefault="00702CE8" w:rsidP="0070195F">
            <w:pPr>
              <w:rPr>
                <w:i/>
                <w:iCs/>
              </w:rPr>
            </w:pPr>
            <w:r w:rsidRPr="00702CE8">
              <w:rPr>
                <w:i/>
                <w:iCs/>
              </w:rPr>
              <w:t>Indicare tempi di progettazione: da XXX a XX</w:t>
            </w:r>
          </w:p>
          <w:p w14:paraId="7C791147" w14:textId="77777777" w:rsidR="00702CE8" w:rsidRPr="00702CE8" w:rsidRDefault="00702CE8" w:rsidP="0070195F">
            <w:pPr>
              <w:rPr>
                <w:i/>
                <w:iCs/>
              </w:rPr>
            </w:pPr>
          </w:p>
          <w:p w14:paraId="0F879D97" w14:textId="77777777" w:rsidR="00702CE8" w:rsidRPr="00702CE8" w:rsidRDefault="00702CE8" w:rsidP="0070195F">
            <w:pPr>
              <w:rPr>
                <w:i/>
                <w:iCs/>
              </w:rPr>
            </w:pPr>
            <w:r w:rsidRPr="00702CE8">
              <w:rPr>
                <w:i/>
                <w:iCs/>
              </w:rPr>
              <w:t>Indicare tempi di realizzazione: da XXX a XXX</w:t>
            </w:r>
          </w:p>
          <w:p w14:paraId="2BCCB4E5" w14:textId="77777777" w:rsidR="00702CE8" w:rsidRPr="00702CE8" w:rsidRDefault="00702CE8" w:rsidP="0070195F">
            <w:pPr>
              <w:rPr>
                <w:i/>
                <w:iCs/>
              </w:rPr>
            </w:pPr>
          </w:p>
          <w:p w14:paraId="47956C9A" w14:textId="77777777" w:rsidR="00702CE8" w:rsidRPr="00702CE8" w:rsidRDefault="00702CE8" w:rsidP="0070195F">
            <w:pPr>
              <w:rPr>
                <w:i/>
                <w:iCs/>
              </w:rPr>
            </w:pPr>
          </w:p>
          <w:p w14:paraId="2B49EFA6" w14:textId="1AB60566" w:rsidR="00702CE8" w:rsidRDefault="00702CE8" w:rsidP="0070195F">
            <w:r w:rsidRPr="00702CE8">
              <w:rPr>
                <w:i/>
                <w:iCs/>
              </w:rPr>
              <w:lastRenderedPageBreak/>
              <w:t>Indicare data fine “lavori” con allestimento completato (che dovrà avvenire prima del workshop di cui al punto successivo)</w:t>
            </w:r>
            <w:r>
              <w:t xml:space="preserve"> </w:t>
            </w:r>
          </w:p>
        </w:tc>
      </w:tr>
      <w:tr w:rsidR="0070195F" w:rsidRPr="00702CE8" w14:paraId="49D43A46" w14:textId="77777777" w:rsidTr="00134C54">
        <w:tc>
          <w:tcPr>
            <w:tcW w:w="3243" w:type="dxa"/>
          </w:tcPr>
          <w:p w14:paraId="704CAEDD" w14:textId="24D8E583" w:rsidR="00702CE8" w:rsidRPr="00702CE8" w:rsidRDefault="00702CE8" w:rsidP="00702CE8">
            <w:pPr>
              <w:ind w:right="-2"/>
              <w:jc w:val="both"/>
              <w:rPr>
                <w:rFonts w:cs="Calibri"/>
                <w:color w:val="222222"/>
                <w:sz w:val="24"/>
                <w:szCs w:val="24"/>
              </w:rPr>
            </w:pPr>
            <w:r w:rsidRPr="00702CE8">
              <w:rPr>
                <w:rFonts w:cs="Calibri"/>
                <w:color w:val="222222"/>
                <w:sz w:val="24"/>
                <w:szCs w:val="24"/>
              </w:rPr>
              <w:lastRenderedPageBreak/>
              <w:t>Organizzazione di n. 2 workshops riferiti alle due aree pilota: Foce del Bevano e Sacca di Goro.</w:t>
            </w:r>
          </w:p>
          <w:p w14:paraId="5B5EC3E7" w14:textId="77777777" w:rsidR="0070195F" w:rsidRPr="00702CE8" w:rsidRDefault="0070195F" w:rsidP="0070195F">
            <w:pPr>
              <w:ind w:firstLine="142"/>
            </w:pPr>
          </w:p>
        </w:tc>
        <w:tc>
          <w:tcPr>
            <w:tcW w:w="7111" w:type="dxa"/>
          </w:tcPr>
          <w:p w14:paraId="5D8E5221" w14:textId="57281ADF" w:rsidR="0070195F" w:rsidRPr="00702CE8" w:rsidRDefault="00702CE8" w:rsidP="0070195F">
            <w:pPr>
              <w:rPr>
                <w:i/>
                <w:iCs/>
              </w:rPr>
            </w:pPr>
            <w:r w:rsidRPr="00702CE8">
              <w:rPr>
                <w:i/>
                <w:iCs/>
              </w:rPr>
              <w:t xml:space="preserve">Descrivere modalità di organizzazione dei workshops, tematiche che verranno proposte, e target di riferimento </w:t>
            </w:r>
          </w:p>
        </w:tc>
        <w:tc>
          <w:tcPr>
            <w:tcW w:w="3958" w:type="dxa"/>
          </w:tcPr>
          <w:p w14:paraId="37F19454" w14:textId="129CAE2D" w:rsidR="0070195F" w:rsidRPr="00702CE8" w:rsidRDefault="00702CE8" w:rsidP="0070195F">
            <w:pPr>
              <w:rPr>
                <w:i/>
                <w:iCs/>
              </w:rPr>
            </w:pPr>
            <w:r w:rsidRPr="00702CE8">
              <w:rPr>
                <w:i/>
                <w:iCs/>
              </w:rPr>
              <w:t>Indicare il periodo indicativo di realizzazione dei due workshops (entro settembre 2022)</w:t>
            </w:r>
          </w:p>
        </w:tc>
      </w:tr>
      <w:tr w:rsidR="00AE74FF" w:rsidRPr="00385E77" w14:paraId="6BAE558C" w14:textId="77777777" w:rsidTr="00192262">
        <w:tc>
          <w:tcPr>
            <w:tcW w:w="14312" w:type="dxa"/>
            <w:gridSpan w:val="3"/>
          </w:tcPr>
          <w:p w14:paraId="448FA025" w14:textId="77777777" w:rsidR="00AE74FF" w:rsidRPr="00385E77" w:rsidRDefault="00AE74FF" w:rsidP="00192262">
            <w:pPr>
              <w:ind w:firstLine="142"/>
              <w:rPr>
                <w:b/>
                <w:bCs/>
              </w:rPr>
            </w:pPr>
          </w:p>
          <w:p w14:paraId="54FF92C4" w14:textId="09AA64C6" w:rsidR="00AE74FF" w:rsidRPr="00385E77" w:rsidRDefault="00AE74FF" w:rsidP="00192262">
            <w:pPr>
              <w:ind w:firstLine="142"/>
              <w:rPr>
                <w:b/>
                <w:bCs/>
              </w:rPr>
            </w:pPr>
            <w:r w:rsidRPr="00330FA0">
              <w:rPr>
                <w:rFonts w:cs="Calibri"/>
                <w:b/>
                <w:bCs/>
                <w:color w:val="222222"/>
                <w:sz w:val="24"/>
                <w:szCs w:val="24"/>
              </w:rPr>
              <w:t>WP 5 | ACT. 5.4 Ocean Literature/</w:t>
            </w:r>
            <w:proofErr w:type="spellStart"/>
            <w:r w:rsidRPr="00330FA0">
              <w:rPr>
                <w:rFonts w:cs="Calibri"/>
                <w:b/>
                <w:bCs/>
                <w:color w:val="222222"/>
                <w:sz w:val="24"/>
                <w:szCs w:val="24"/>
              </w:rPr>
              <w:t>tooklits</w:t>
            </w:r>
            <w:proofErr w:type="spellEnd"/>
            <w:r w:rsidRPr="00330FA0">
              <w:rPr>
                <w:rFonts w:cs="Calibri"/>
                <w:b/>
                <w:bCs/>
                <w:color w:val="222222"/>
                <w:sz w:val="24"/>
                <w:szCs w:val="24"/>
              </w:rPr>
              <w:t xml:space="preserve"> and events</w:t>
            </w:r>
            <w:r w:rsidRPr="00330FA0">
              <w:rPr>
                <w:rFonts w:cs="Calibri"/>
                <w:color w:val="222222"/>
                <w:sz w:val="24"/>
                <w:szCs w:val="24"/>
              </w:rPr>
              <w:t xml:space="preserve">: organizzazione di eventi a livello locale nell’area della Costa dell’Emilia-Romagna e realizzazione di materiali informativi (ad es. </w:t>
            </w:r>
            <w:proofErr w:type="spellStart"/>
            <w:r w:rsidRPr="00330FA0">
              <w:rPr>
                <w:rFonts w:cs="Calibri"/>
                <w:color w:val="222222"/>
                <w:sz w:val="24"/>
                <w:szCs w:val="24"/>
              </w:rPr>
              <w:t>leaflet</w:t>
            </w:r>
            <w:proofErr w:type="spellEnd"/>
            <w:r w:rsidRPr="00330FA0">
              <w:rPr>
                <w:rFonts w:cs="Calibri"/>
                <w:color w:val="222222"/>
                <w:sz w:val="24"/>
                <w:szCs w:val="24"/>
              </w:rPr>
              <w:t>, schede didattiche, pannelli informativi, ecc.) su temi che riguardano l’ambiente marino, evidenziando le caratteristiche, le criticità, e casi di buone prassi per la salvaguardia della biodiversità marina</w:t>
            </w:r>
          </w:p>
        </w:tc>
      </w:tr>
      <w:tr w:rsidR="00AE74FF" w:rsidRPr="00702CE8" w14:paraId="1294A2AF" w14:textId="77777777" w:rsidTr="00134C54">
        <w:tc>
          <w:tcPr>
            <w:tcW w:w="3243" w:type="dxa"/>
          </w:tcPr>
          <w:p w14:paraId="28414594" w14:textId="26ADC1D7" w:rsidR="00AE74FF" w:rsidRPr="00702CE8" w:rsidRDefault="00AE74FF" w:rsidP="00702CE8">
            <w:pPr>
              <w:ind w:right="-2"/>
              <w:jc w:val="both"/>
              <w:rPr>
                <w:rFonts w:cs="Calibri"/>
                <w:color w:val="222222"/>
                <w:sz w:val="24"/>
                <w:szCs w:val="24"/>
              </w:rPr>
            </w:pPr>
            <w:r w:rsidRPr="00330FA0">
              <w:rPr>
                <w:rFonts w:cs="Calibri"/>
                <w:bCs/>
                <w:i/>
                <w:color w:val="222222"/>
                <w:sz w:val="24"/>
                <w:szCs w:val="24"/>
              </w:rPr>
              <w:t xml:space="preserve">Laboratori esperienziali </w:t>
            </w:r>
            <w:r w:rsidRPr="00330FA0">
              <w:rPr>
                <w:rFonts w:cs="Calibri"/>
                <w:bCs/>
                <w:color w:val="222222"/>
                <w:sz w:val="24"/>
                <w:szCs w:val="24"/>
              </w:rPr>
              <w:t xml:space="preserve">rivolti alle scuole e ai giovani del territorio al fine far conoscere la biodiversità marina le tradizioni sociali, economiche e culturali delle marinerie della Costa dell’Emilia-Romagna, anche tramite la realizzazione di laboratori sul campo (ad es. </w:t>
            </w:r>
            <w:r w:rsidRPr="00330FA0">
              <w:rPr>
                <w:rFonts w:cs="Calibri"/>
                <w:bCs/>
                <w:color w:val="222222"/>
                <w:sz w:val="24"/>
                <w:szCs w:val="24"/>
              </w:rPr>
              <w:lastRenderedPageBreak/>
              <w:t>in barca/motonave quale occasione di approfondimento dell’ecosistema marino e dell’attività di pesca ad esso legato, a</w:t>
            </w:r>
            <w:r w:rsidRPr="00330FA0">
              <w:rPr>
                <w:rFonts w:cs="Calibri"/>
                <w:color w:val="222222"/>
                <w:sz w:val="24"/>
                <w:szCs w:val="24"/>
              </w:rPr>
              <w:t xml:space="preserve">nche con visita a siti di acquacoltura attivi, come nell’area pilota del progetto della Sacca di Goro,  ed esperimenti pratici e laboratoriali sul mare e gli ecosistemi marini, come osservazioni del plancton al microscopio, studio delle tracce marittime e navali </w:t>
            </w:r>
            <w:proofErr w:type="spellStart"/>
            <w:r w:rsidRPr="00330FA0">
              <w:rPr>
                <w:rFonts w:cs="Calibri"/>
                <w:color w:val="222222"/>
                <w:sz w:val="24"/>
                <w:szCs w:val="24"/>
              </w:rPr>
              <w:t>ecc</w:t>
            </w:r>
            <w:proofErr w:type="spellEnd"/>
          </w:p>
        </w:tc>
        <w:tc>
          <w:tcPr>
            <w:tcW w:w="7111" w:type="dxa"/>
          </w:tcPr>
          <w:p w14:paraId="6B16FDDA" w14:textId="7443B2CE" w:rsidR="00AE74FF" w:rsidRPr="00702CE8" w:rsidRDefault="00AE74FF" w:rsidP="0070195F">
            <w:pPr>
              <w:rPr>
                <w:i/>
                <w:iCs/>
              </w:rPr>
            </w:pPr>
            <w:r>
              <w:rPr>
                <w:i/>
                <w:iCs/>
              </w:rPr>
              <w:lastRenderedPageBreak/>
              <w:t xml:space="preserve">Descrivere i laboratori che verranno realizzati indicando i luoghi e i target oltre alla descrizione di massima dei laboratori </w:t>
            </w:r>
          </w:p>
        </w:tc>
        <w:tc>
          <w:tcPr>
            <w:tcW w:w="3958" w:type="dxa"/>
          </w:tcPr>
          <w:p w14:paraId="6C159226" w14:textId="14A0ABCC" w:rsidR="00AE74FF" w:rsidRPr="00702CE8" w:rsidRDefault="00AE74FF" w:rsidP="0070195F">
            <w:pPr>
              <w:rPr>
                <w:i/>
                <w:iCs/>
              </w:rPr>
            </w:pPr>
            <w:r w:rsidRPr="00702CE8">
              <w:rPr>
                <w:i/>
                <w:iCs/>
              </w:rPr>
              <w:t>Indicare il periodo indicativo di realizzazione (entro settembre 2022)</w:t>
            </w:r>
          </w:p>
        </w:tc>
      </w:tr>
      <w:tr w:rsidR="00AE74FF" w:rsidRPr="00702CE8" w14:paraId="208481BF" w14:textId="77777777" w:rsidTr="00134C54">
        <w:tc>
          <w:tcPr>
            <w:tcW w:w="3243" w:type="dxa"/>
          </w:tcPr>
          <w:p w14:paraId="4F6BFD08" w14:textId="3ADE8F79" w:rsidR="00AE74FF" w:rsidRPr="00702CE8" w:rsidRDefault="00AE74FF" w:rsidP="00702CE8">
            <w:pPr>
              <w:ind w:right="-2"/>
              <w:jc w:val="both"/>
              <w:rPr>
                <w:rFonts w:cs="Calibri"/>
                <w:color w:val="222222"/>
                <w:sz w:val="24"/>
                <w:szCs w:val="24"/>
              </w:rPr>
            </w:pPr>
            <w:r w:rsidRPr="00330FA0">
              <w:rPr>
                <w:rFonts w:cs="Calibri"/>
                <w:bCs/>
                <w:i/>
                <w:color w:val="222222"/>
                <w:sz w:val="24"/>
                <w:szCs w:val="24"/>
              </w:rPr>
              <w:t xml:space="preserve">Escursioni, visite guidate, passeggiate </w:t>
            </w:r>
            <w:r w:rsidRPr="00330FA0">
              <w:rPr>
                <w:rFonts w:cs="Calibri"/>
                <w:color w:val="222222"/>
                <w:sz w:val="24"/>
                <w:szCs w:val="24"/>
              </w:rPr>
              <w:t xml:space="preserve">in luoghi particolarmente significativi per la storia, la cultura e l’ambiente dei territori coinvolti: tali escursioni potranno essere declinate e tematizzate in base al territorio e alle sue caratteristiche; tali eventi potranno quindi essere organizzati in forma di semplici visite, oppure come </w:t>
            </w:r>
            <w:r w:rsidRPr="00330FA0">
              <w:rPr>
                <w:rFonts w:cs="Calibri"/>
                <w:i/>
                <w:color w:val="222222"/>
                <w:sz w:val="24"/>
                <w:szCs w:val="24"/>
              </w:rPr>
              <w:t xml:space="preserve">eco running, concerti all’alba, escursioni al tramonto </w:t>
            </w:r>
            <w:proofErr w:type="spellStart"/>
            <w:r w:rsidRPr="00330FA0">
              <w:rPr>
                <w:rFonts w:cs="Calibri"/>
                <w:i/>
                <w:color w:val="222222"/>
                <w:sz w:val="24"/>
                <w:szCs w:val="24"/>
              </w:rPr>
              <w:t>ecc</w:t>
            </w:r>
            <w:proofErr w:type="spellEnd"/>
          </w:p>
        </w:tc>
        <w:tc>
          <w:tcPr>
            <w:tcW w:w="7111" w:type="dxa"/>
          </w:tcPr>
          <w:p w14:paraId="7CD6F7EA" w14:textId="5C65C386" w:rsidR="00AE74FF" w:rsidRPr="00702CE8" w:rsidRDefault="00AE74FF" w:rsidP="0070195F">
            <w:pPr>
              <w:rPr>
                <w:i/>
                <w:iCs/>
              </w:rPr>
            </w:pPr>
            <w:r>
              <w:rPr>
                <w:i/>
                <w:iCs/>
              </w:rPr>
              <w:t xml:space="preserve">Descrivere Escursioni, visite guidati, passeggiate che verranno organizzati indicando i luoghi e i target oltre alla descrizione di massima dei laboratori </w:t>
            </w:r>
          </w:p>
        </w:tc>
        <w:tc>
          <w:tcPr>
            <w:tcW w:w="3958" w:type="dxa"/>
          </w:tcPr>
          <w:p w14:paraId="5DF1CE4E" w14:textId="0363542B" w:rsidR="00AE74FF" w:rsidRPr="00702CE8" w:rsidRDefault="00AE74FF" w:rsidP="0070195F">
            <w:pPr>
              <w:rPr>
                <w:i/>
                <w:iCs/>
              </w:rPr>
            </w:pPr>
            <w:r w:rsidRPr="00702CE8">
              <w:rPr>
                <w:i/>
                <w:iCs/>
              </w:rPr>
              <w:t>Indicare il periodo indicativo di realizzazione (entro settembre 2022)</w:t>
            </w:r>
          </w:p>
        </w:tc>
      </w:tr>
    </w:tbl>
    <w:p w14:paraId="284E42CE" w14:textId="2474B909" w:rsidR="00642005" w:rsidRDefault="00642005"/>
    <w:p w14:paraId="2CEB639D" w14:textId="5D59539A" w:rsidR="006C6BEB" w:rsidRDefault="006C6BEB"/>
    <w:p w14:paraId="4AD6071D" w14:textId="5026AE5A" w:rsidR="00CF29E0" w:rsidRPr="005C6B13" w:rsidRDefault="005C6B13" w:rsidP="005C6B13">
      <w:pPr>
        <w:pStyle w:val="Paragrafoelenco"/>
        <w:numPr>
          <w:ilvl w:val="0"/>
          <w:numId w:val="10"/>
        </w:numPr>
        <w:rPr>
          <w:b/>
          <w:bCs/>
          <w:caps/>
        </w:rPr>
      </w:pPr>
      <w:r w:rsidRPr="005C6B13">
        <w:rPr>
          <w:b/>
          <w:bCs/>
          <w:caps/>
        </w:rPr>
        <w:lastRenderedPageBreak/>
        <w:t xml:space="preserve">L’OPERATORE ECONOMICO SI IMPEGNA A FORNIRE I SERVIZI DI SEGUITO INDICATI IN RELAZIONE ALL’ATTUAZIONE DEGLI EVENTI, MATERIALE PROMOZIONE E ATTIVITA’ INDICATE NEL CAPITOLATO E NELLA PRESENTE PROPOSTA TECNICA DI CUI ALLE PRECEDENTI TABELLE PUNTO i DELLA PRESENTE PROPOSTA TECNICA. </w:t>
      </w:r>
    </w:p>
    <w:p w14:paraId="31FA5EE0" w14:textId="77777777" w:rsidR="005C6B13" w:rsidRPr="005007AC" w:rsidRDefault="005C6B13" w:rsidP="005C6B13">
      <w:pPr>
        <w:spacing w:after="0" w:line="240" w:lineRule="auto"/>
        <w:jc w:val="both"/>
        <w:rPr>
          <w:rFonts w:cs="Calibri"/>
          <w:sz w:val="24"/>
          <w:szCs w:val="24"/>
        </w:rPr>
      </w:pPr>
      <w:r w:rsidRPr="005007AC">
        <w:rPr>
          <w:rFonts w:cs="Calibri"/>
          <w:sz w:val="24"/>
          <w:szCs w:val="24"/>
        </w:rPr>
        <w:t>Nello specifico l’Operatore economico aggiudicatario dovrà garantire i seguenti servizi:</w:t>
      </w:r>
    </w:p>
    <w:p w14:paraId="6D168705"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convegnistici e workshops</w:t>
      </w:r>
    </w:p>
    <w:p w14:paraId="1446CE3E"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logistica e organizzazione, compreso la segreteria organizzativa</w:t>
      </w:r>
    </w:p>
    <w:p w14:paraId="7B62EB13"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interpretariato per i convegni  IT – EN  - HR</w:t>
      </w:r>
    </w:p>
    <w:p w14:paraId="1CE12DD8"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catering per i momenti convegnistici</w:t>
      </w:r>
    </w:p>
    <w:p w14:paraId="05A8675A"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materiale promozionale in formato cartaceo e digitale come indicato nella descrizione delle WP</w:t>
      </w:r>
    </w:p>
    <w:p w14:paraId="28919DCC"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allestimento e servizi tecnici per i luoghi (in edifici o all’aperto) adibiti alle iniziative che si terranno nei luoghi dee marinerie dell’Emilia-Romagna da Goro a Cattolica e che saranno definiti nello specifico con il committente e i partners del progetto</w:t>
      </w:r>
    </w:p>
    <w:p w14:paraId="755F5420"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allestimento e animazione di uno spazio espositivo del progetto CASCADE in occasione dell’EMD a Ravenna </w:t>
      </w:r>
      <w:hyperlink r:id="rId8" w:history="1">
        <w:r w:rsidRPr="005007AC">
          <w:rPr>
            <w:rStyle w:val="Collegamentoipertestuale"/>
            <w:rFonts w:cs="Calibri"/>
            <w:sz w:val="24"/>
            <w:szCs w:val="24"/>
          </w:rPr>
          <w:t>https://ec.europa.eu/maritimeaffairs/maritimeday/news/join-european-maritime-day-2022-ravenna-19-20-may-2022-apply-your-workshop-2021-10-25_en</w:t>
        </w:r>
      </w:hyperlink>
    </w:p>
    <w:p w14:paraId="652B5898"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richiesta di autorizzazioni alle autorità competenti, se necessario, per lo svolgimento delle iniziative</w:t>
      </w:r>
    </w:p>
    <w:p w14:paraId="4AF29A8E"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organizzazione di tour guidati nelle marinerie della Costa dell’Emilia-Romagna compreso servizi di transfer locali e guide</w:t>
      </w:r>
    </w:p>
    <w:p w14:paraId="58202389"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ospitalità per ospiti e relatori ai convegni e workshops (i costi relativi alla partecipazione dei partners di progetto non sono inclusi in questo appalto ma sono a carico di ciascun partner con riferimento alla voce Travel e </w:t>
      </w:r>
      <w:proofErr w:type="spellStart"/>
      <w:r w:rsidRPr="005007AC">
        <w:rPr>
          <w:rFonts w:cs="Calibri"/>
          <w:sz w:val="24"/>
          <w:szCs w:val="24"/>
        </w:rPr>
        <w:t>accomodation</w:t>
      </w:r>
      <w:proofErr w:type="spellEnd"/>
      <w:r w:rsidRPr="005007AC">
        <w:rPr>
          <w:rFonts w:cs="Calibri"/>
          <w:sz w:val="24"/>
          <w:szCs w:val="24"/>
        </w:rPr>
        <w:t xml:space="preserve">) </w:t>
      </w:r>
    </w:p>
    <w:p w14:paraId="64001276"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segreteria organizzativa per l’organizzazione di tutti gli eventi e laboratori che verranno organizzati durante il Festival </w:t>
      </w:r>
    </w:p>
    <w:p w14:paraId="71D134F2"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allestimento di laboratori destinati ai giovani, studenti, scuole,</w:t>
      </w:r>
      <w:r>
        <w:rPr>
          <w:rFonts w:cs="Calibri"/>
          <w:sz w:val="24"/>
          <w:szCs w:val="24"/>
        </w:rPr>
        <w:t xml:space="preserve"> </w:t>
      </w:r>
      <w:r w:rsidRPr="005007AC">
        <w:rPr>
          <w:rFonts w:cs="Calibri"/>
          <w:sz w:val="24"/>
          <w:szCs w:val="24"/>
        </w:rPr>
        <w:t>famiglie con bambini e il pubblico in generale sulla base dei contenuti dei moduli dei laboratori che verranno realizzati</w:t>
      </w:r>
    </w:p>
    <w:p w14:paraId="01E92054"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organizzazione al Centro visita della </w:t>
      </w:r>
      <w:proofErr w:type="spellStart"/>
      <w:r w:rsidRPr="005007AC">
        <w:rPr>
          <w:rFonts w:cs="Calibri"/>
          <w:sz w:val="24"/>
          <w:szCs w:val="24"/>
        </w:rPr>
        <w:t>Bevanella</w:t>
      </w:r>
      <w:proofErr w:type="spellEnd"/>
      <w:r w:rsidRPr="005007AC">
        <w:rPr>
          <w:rFonts w:cs="Calibri"/>
          <w:sz w:val="24"/>
          <w:szCs w:val="24"/>
        </w:rPr>
        <w:t xml:space="preserve"> un percorso informativo su temi ambientali tramite la realizzazione di poster, laboratori didattici, ed altro materiale promozionale ed informativo dedicato e riferiti ai siti pilota Foce del Bevano</w:t>
      </w:r>
    </w:p>
    <w:p w14:paraId="6789E618"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coinvolgimento dei soggetti gestori dei siti in cui vengono realizzati gli eventi </w:t>
      </w:r>
    </w:p>
    <w:p w14:paraId="304D0DAD"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definizione dei contenuti e della grafica del materiale didattico e informativo che verrà diffuso durante gli eventi</w:t>
      </w:r>
    </w:p>
    <w:p w14:paraId="17125FFF"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servizio di grafica e stampa del materiale informativo e promozionale cartaceo</w:t>
      </w:r>
    </w:p>
    <w:p w14:paraId="36F96B51"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servizi di comunicazione e ufficio stampa degli eventi in stretta collaborazione con la redazione locale addetta alla web </w:t>
      </w:r>
      <w:proofErr w:type="spellStart"/>
      <w:r w:rsidRPr="005007AC">
        <w:rPr>
          <w:rFonts w:cs="Calibri"/>
          <w:sz w:val="24"/>
          <w:szCs w:val="24"/>
        </w:rPr>
        <w:t>comunication</w:t>
      </w:r>
      <w:proofErr w:type="spellEnd"/>
      <w:r w:rsidRPr="005007AC">
        <w:rPr>
          <w:rFonts w:cs="Calibri"/>
          <w:sz w:val="24"/>
          <w:szCs w:val="24"/>
        </w:rPr>
        <w:t xml:space="preserve"> (sito e social)  </w:t>
      </w:r>
    </w:p>
    <w:p w14:paraId="1996C650" w14:textId="77777777" w:rsidR="005C6B13" w:rsidRPr="005007AC" w:rsidRDefault="005C6B13" w:rsidP="005C6B13">
      <w:pPr>
        <w:pStyle w:val="Paragrafoelenco"/>
        <w:numPr>
          <w:ilvl w:val="0"/>
          <w:numId w:val="2"/>
        </w:numPr>
        <w:spacing w:after="0" w:line="240" w:lineRule="auto"/>
        <w:jc w:val="both"/>
        <w:rPr>
          <w:rFonts w:cs="Calibri"/>
          <w:sz w:val="24"/>
          <w:szCs w:val="24"/>
        </w:rPr>
      </w:pPr>
      <w:r w:rsidRPr="005007AC">
        <w:rPr>
          <w:rFonts w:cs="Calibri"/>
          <w:sz w:val="24"/>
          <w:szCs w:val="24"/>
        </w:rPr>
        <w:t xml:space="preserve">altri servizi necessari per la organizzazione degli eventi. </w:t>
      </w:r>
    </w:p>
    <w:p w14:paraId="66D5E203" w14:textId="364C6E59" w:rsidR="005C6B13" w:rsidRDefault="005C6B13" w:rsidP="005C6B13">
      <w:pPr>
        <w:rPr>
          <w:b/>
          <w:bCs/>
          <w:caps/>
        </w:rPr>
      </w:pPr>
    </w:p>
    <w:p w14:paraId="2D321D55" w14:textId="769C06EA" w:rsidR="005C6B13" w:rsidRDefault="005C6B13" w:rsidP="005C6B13">
      <w:pPr>
        <w:rPr>
          <w:b/>
          <w:bCs/>
          <w:caps/>
        </w:rPr>
      </w:pPr>
    </w:p>
    <w:p w14:paraId="5AC23252" w14:textId="6711629B" w:rsidR="005C6B13" w:rsidRDefault="005C6B13" w:rsidP="005C6B13">
      <w:pPr>
        <w:rPr>
          <w:b/>
          <w:bCs/>
          <w:caps/>
        </w:rPr>
      </w:pPr>
    </w:p>
    <w:p w14:paraId="2100C6F3" w14:textId="77777777" w:rsidR="005C6B13" w:rsidRPr="005C6B13" w:rsidRDefault="005C6B13" w:rsidP="005C6B13">
      <w:pPr>
        <w:rPr>
          <w:b/>
          <w:bCs/>
          <w:caps/>
        </w:rPr>
      </w:pPr>
    </w:p>
    <w:p w14:paraId="0D71547D" w14:textId="4FC2EA45" w:rsidR="00CF29E0" w:rsidRDefault="00CF29E0"/>
    <w:p w14:paraId="201283B0" w14:textId="200566E9" w:rsidR="006C6BEB" w:rsidRPr="000D4DD1" w:rsidRDefault="005C6B13" w:rsidP="005C6B13">
      <w:pPr>
        <w:pStyle w:val="Paragrafoelenco"/>
        <w:numPr>
          <w:ilvl w:val="0"/>
          <w:numId w:val="10"/>
        </w:numPr>
        <w:rPr>
          <w:b/>
          <w:bCs/>
        </w:rPr>
      </w:pPr>
      <w:r>
        <w:rPr>
          <w:b/>
          <w:bCs/>
        </w:rPr>
        <w:t xml:space="preserve">DESCRIVERE EVENTUALI ULTERIORI SERVIZI AGGIUNTIVI </w:t>
      </w:r>
      <w:r w:rsidR="000D4DD1">
        <w:rPr>
          <w:b/>
          <w:bCs/>
        </w:rPr>
        <w:t xml:space="preserve"> </w:t>
      </w:r>
    </w:p>
    <w:p w14:paraId="5E8831D6" w14:textId="4DE7BD33" w:rsidR="006C6BEB" w:rsidRDefault="00D34B6D">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E52371A" w14:textId="4318B7A9" w:rsidR="00F657A2" w:rsidRDefault="00F657A2"/>
    <w:p w14:paraId="31A58D8E" w14:textId="37343C74" w:rsidR="00F657A2" w:rsidRDefault="00F657A2"/>
    <w:p w14:paraId="6A000CFF" w14:textId="1EFF9131" w:rsidR="00F657A2" w:rsidRDefault="00F657A2"/>
    <w:p w14:paraId="17A7B286" w14:textId="77777777" w:rsidR="00F657A2" w:rsidRDefault="00F657A2">
      <w:r>
        <w:t>DATA ______________________</w:t>
      </w:r>
      <w:r>
        <w:tab/>
      </w:r>
      <w:r>
        <w:tab/>
      </w:r>
      <w:r>
        <w:tab/>
      </w:r>
    </w:p>
    <w:p w14:paraId="0701A931" w14:textId="77777777" w:rsidR="00F657A2" w:rsidRDefault="00F657A2"/>
    <w:p w14:paraId="4D71D69F" w14:textId="39D728B1" w:rsidR="00F657A2" w:rsidRDefault="00F657A2">
      <w:pPr>
        <w:rPr>
          <w:i/>
          <w:iCs/>
        </w:rPr>
      </w:pPr>
      <w:r>
        <w:t xml:space="preserve">FIRMA PER ESTESO E LEGGIBILE DEL LEGALE RAPPRESENTANTE O DELEGATO </w:t>
      </w:r>
      <w:r w:rsidRPr="00F657A2">
        <w:rPr>
          <w:i/>
          <w:iCs/>
        </w:rPr>
        <w:t xml:space="preserve">(firma digitale o autografa con documento di identità in corso di validità) </w:t>
      </w:r>
    </w:p>
    <w:p w14:paraId="0E40E48C" w14:textId="5E666619" w:rsidR="00B67A47" w:rsidRDefault="00B67A47">
      <w:pPr>
        <w:rPr>
          <w:i/>
          <w:iCs/>
        </w:rPr>
      </w:pPr>
      <w:r>
        <w:rPr>
          <w:i/>
          <w:iCs/>
        </w:rPr>
        <w:t>_______________________________________________________________</w:t>
      </w:r>
    </w:p>
    <w:p w14:paraId="038C8562" w14:textId="35107085" w:rsidR="00DD2444" w:rsidRPr="005C6B13" w:rsidRDefault="006978D0" w:rsidP="00DD2444">
      <w:pPr>
        <w:rPr>
          <w:rFonts w:ascii="Arial" w:eastAsia="Calibri" w:hAnsi="Arial" w:cs="Arial"/>
          <w:b/>
          <w:bCs/>
          <w:noProof/>
          <w:u w:val="single"/>
          <w:lang w:eastAsia="it-IT"/>
        </w:rPr>
      </w:pPr>
      <w:r w:rsidRPr="005C6B13">
        <w:rPr>
          <w:rFonts w:ascii="Arial" w:eastAsia="Calibri" w:hAnsi="Arial" w:cs="Arial"/>
          <w:b/>
          <w:bCs/>
          <w:noProof/>
          <w:u w:val="single"/>
          <w:lang w:eastAsia="it-IT"/>
        </w:rPr>
        <w:t>Nb. La relazione tecnica deve essere siglata in ogni pagina.</w:t>
      </w:r>
    </w:p>
    <w:p w14:paraId="1967A859" w14:textId="77777777" w:rsidR="00DD2444" w:rsidRPr="00F657A2" w:rsidRDefault="00DD2444">
      <w:pPr>
        <w:rPr>
          <w:i/>
          <w:iCs/>
        </w:rPr>
      </w:pPr>
    </w:p>
    <w:sectPr w:rsidR="00DD2444" w:rsidRPr="00F657A2" w:rsidSect="006C6BEB">
      <w:pgSz w:w="16838" w:h="11906" w:orient="landscape"/>
      <w:pgMar w:top="1134" w:right="141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64242"/>
    <w:multiLevelType w:val="hybridMultilevel"/>
    <w:tmpl w:val="3378CBC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215E5C96"/>
    <w:multiLevelType w:val="hybridMultilevel"/>
    <w:tmpl w:val="3AFC64B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27A76DB0"/>
    <w:multiLevelType w:val="hybridMultilevel"/>
    <w:tmpl w:val="892E2B3E"/>
    <w:lvl w:ilvl="0" w:tplc="4168C52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35BC2C12"/>
    <w:multiLevelType w:val="hybridMultilevel"/>
    <w:tmpl w:val="E13667F8"/>
    <w:lvl w:ilvl="0" w:tplc="9A2CEFEC">
      <w:start w:val="1"/>
      <w:numFmt w:val="bullet"/>
      <w:lvlText w:val="-"/>
      <w:lvlJc w:val="left"/>
      <w:pPr>
        <w:ind w:left="502" w:hanging="360"/>
      </w:pPr>
      <w:rPr>
        <w:rFonts w:ascii="Calibri" w:eastAsiaTheme="minorHAnsi" w:hAnsi="Calibri" w:cs="Calibri" w:hint="default"/>
        <w:sz w:val="24"/>
      </w:rPr>
    </w:lvl>
    <w:lvl w:ilvl="1" w:tplc="04100003" w:tentative="1">
      <w:start w:val="1"/>
      <w:numFmt w:val="bullet"/>
      <w:lvlText w:val="o"/>
      <w:lvlJc w:val="left"/>
      <w:pPr>
        <w:ind w:left="1222" w:hanging="360"/>
      </w:pPr>
      <w:rPr>
        <w:rFonts w:ascii="Courier New" w:hAnsi="Courier New" w:cs="Courier New" w:hint="default"/>
      </w:rPr>
    </w:lvl>
    <w:lvl w:ilvl="2" w:tplc="04100005" w:tentative="1">
      <w:start w:val="1"/>
      <w:numFmt w:val="bullet"/>
      <w:lvlText w:val=""/>
      <w:lvlJc w:val="left"/>
      <w:pPr>
        <w:ind w:left="1942" w:hanging="360"/>
      </w:pPr>
      <w:rPr>
        <w:rFonts w:ascii="Wingdings" w:hAnsi="Wingdings" w:hint="default"/>
      </w:rPr>
    </w:lvl>
    <w:lvl w:ilvl="3" w:tplc="04100001" w:tentative="1">
      <w:start w:val="1"/>
      <w:numFmt w:val="bullet"/>
      <w:lvlText w:val=""/>
      <w:lvlJc w:val="left"/>
      <w:pPr>
        <w:ind w:left="2662" w:hanging="360"/>
      </w:pPr>
      <w:rPr>
        <w:rFonts w:ascii="Symbol" w:hAnsi="Symbol" w:hint="default"/>
      </w:rPr>
    </w:lvl>
    <w:lvl w:ilvl="4" w:tplc="04100003" w:tentative="1">
      <w:start w:val="1"/>
      <w:numFmt w:val="bullet"/>
      <w:lvlText w:val="o"/>
      <w:lvlJc w:val="left"/>
      <w:pPr>
        <w:ind w:left="3382" w:hanging="360"/>
      </w:pPr>
      <w:rPr>
        <w:rFonts w:ascii="Courier New" w:hAnsi="Courier New" w:cs="Courier New" w:hint="default"/>
      </w:rPr>
    </w:lvl>
    <w:lvl w:ilvl="5" w:tplc="04100005" w:tentative="1">
      <w:start w:val="1"/>
      <w:numFmt w:val="bullet"/>
      <w:lvlText w:val=""/>
      <w:lvlJc w:val="left"/>
      <w:pPr>
        <w:ind w:left="4102" w:hanging="360"/>
      </w:pPr>
      <w:rPr>
        <w:rFonts w:ascii="Wingdings" w:hAnsi="Wingdings" w:hint="default"/>
      </w:rPr>
    </w:lvl>
    <w:lvl w:ilvl="6" w:tplc="04100001" w:tentative="1">
      <w:start w:val="1"/>
      <w:numFmt w:val="bullet"/>
      <w:lvlText w:val=""/>
      <w:lvlJc w:val="left"/>
      <w:pPr>
        <w:ind w:left="4822" w:hanging="360"/>
      </w:pPr>
      <w:rPr>
        <w:rFonts w:ascii="Symbol" w:hAnsi="Symbol" w:hint="default"/>
      </w:rPr>
    </w:lvl>
    <w:lvl w:ilvl="7" w:tplc="04100003" w:tentative="1">
      <w:start w:val="1"/>
      <w:numFmt w:val="bullet"/>
      <w:lvlText w:val="o"/>
      <w:lvlJc w:val="left"/>
      <w:pPr>
        <w:ind w:left="5542" w:hanging="360"/>
      </w:pPr>
      <w:rPr>
        <w:rFonts w:ascii="Courier New" w:hAnsi="Courier New" w:cs="Courier New" w:hint="default"/>
      </w:rPr>
    </w:lvl>
    <w:lvl w:ilvl="8" w:tplc="04100005" w:tentative="1">
      <w:start w:val="1"/>
      <w:numFmt w:val="bullet"/>
      <w:lvlText w:val=""/>
      <w:lvlJc w:val="left"/>
      <w:pPr>
        <w:ind w:left="6262" w:hanging="360"/>
      </w:pPr>
      <w:rPr>
        <w:rFonts w:ascii="Wingdings" w:hAnsi="Wingdings" w:hint="default"/>
      </w:rPr>
    </w:lvl>
  </w:abstractNum>
  <w:abstractNum w:abstractNumId="4" w15:restartNumberingAfterBreak="0">
    <w:nsid w:val="48302D25"/>
    <w:multiLevelType w:val="hybridMultilevel"/>
    <w:tmpl w:val="494AF0DA"/>
    <w:lvl w:ilvl="0" w:tplc="0410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9A503A9"/>
    <w:multiLevelType w:val="hybridMultilevel"/>
    <w:tmpl w:val="3A6E1C22"/>
    <w:lvl w:ilvl="0" w:tplc="2974D356">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4F0544E9"/>
    <w:multiLevelType w:val="hybridMultilevel"/>
    <w:tmpl w:val="A5486D30"/>
    <w:lvl w:ilvl="0" w:tplc="04100013">
      <w:start w:val="1"/>
      <w:numFmt w:val="upperRoman"/>
      <w:lvlText w:val="%1."/>
      <w:lvlJc w:val="righ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620F29A6"/>
    <w:multiLevelType w:val="hybridMultilevel"/>
    <w:tmpl w:val="0E1CA35E"/>
    <w:lvl w:ilvl="0" w:tplc="732CE5DE">
      <w:start w:val="1"/>
      <w:numFmt w:val="upperRoman"/>
      <w:lvlText w:val="%1."/>
      <w:lvlJc w:val="left"/>
      <w:pPr>
        <w:ind w:left="1440" w:hanging="72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8" w15:restartNumberingAfterBreak="0">
    <w:nsid w:val="677B38E9"/>
    <w:multiLevelType w:val="hybridMultilevel"/>
    <w:tmpl w:val="C5CA6D88"/>
    <w:lvl w:ilvl="0" w:tplc="1E143C46">
      <w:start w:val="14"/>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A200B5C"/>
    <w:multiLevelType w:val="hybridMultilevel"/>
    <w:tmpl w:val="CDC80072"/>
    <w:lvl w:ilvl="0" w:tplc="6CFECA56">
      <w:numFmt w:val="bullet"/>
      <w:lvlText w:val="-"/>
      <w:lvlJc w:val="left"/>
      <w:pPr>
        <w:ind w:left="720" w:hanging="360"/>
      </w:pPr>
      <w:rPr>
        <w:rFonts w:ascii="Segoe UI" w:eastAsia="Arial" w:hAnsi="Segoe UI" w:cs="Segoe U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D3D1583"/>
    <w:multiLevelType w:val="hybridMultilevel"/>
    <w:tmpl w:val="C96E0D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F8C0ACD"/>
    <w:multiLevelType w:val="hybridMultilevel"/>
    <w:tmpl w:val="494AF0DA"/>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72D24298"/>
    <w:multiLevelType w:val="hybridMultilevel"/>
    <w:tmpl w:val="4B7C2BB6"/>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10"/>
  </w:num>
  <w:num w:numId="3">
    <w:abstractNumId w:val="0"/>
  </w:num>
  <w:num w:numId="4">
    <w:abstractNumId w:val="4"/>
  </w:num>
  <w:num w:numId="5">
    <w:abstractNumId w:val="11"/>
  </w:num>
  <w:num w:numId="6">
    <w:abstractNumId w:val="6"/>
  </w:num>
  <w:num w:numId="7">
    <w:abstractNumId w:val="8"/>
  </w:num>
  <w:num w:numId="8">
    <w:abstractNumId w:val="5"/>
  </w:num>
  <w:num w:numId="9">
    <w:abstractNumId w:val="12"/>
  </w:num>
  <w:num w:numId="10">
    <w:abstractNumId w:val="7"/>
  </w:num>
  <w:num w:numId="11">
    <w:abstractNumId w:val="2"/>
  </w:num>
  <w:num w:numId="12">
    <w:abstractNumId w:val="3"/>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005"/>
    <w:rsid w:val="000D4DD1"/>
    <w:rsid w:val="00131535"/>
    <w:rsid w:val="00134C54"/>
    <w:rsid w:val="00385E77"/>
    <w:rsid w:val="003D0EEB"/>
    <w:rsid w:val="004D4B7E"/>
    <w:rsid w:val="004E4358"/>
    <w:rsid w:val="005475B2"/>
    <w:rsid w:val="005C6B13"/>
    <w:rsid w:val="00642005"/>
    <w:rsid w:val="006978D0"/>
    <w:rsid w:val="006B1A73"/>
    <w:rsid w:val="006C6BEB"/>
    <w:rsid w:val="0070195F"/>
    <w:rsid w:val="00702CE8"/>
    <w:rsid w:val="00734D67"/>
    <w:rsid w:val="00916194"/>
    <w:rsid w:val="00AE74FF"/>
    <w:rsid w:val="00B67A47"/>
    <w:rsid w:val="00B717CD"/>
    <w:rsid w:val="00B93A6C"/>
    <w:rsid w:val="00BB0BC7"/>
    <w:rsid w:val="00BF6BF2"/>
    <w:rsid w:val="00C111C8"/>
    <w:rsid w:val="00C263D4"/>
    <w:rsid w:val="00C603C9"/>
    <w:rsid w:val="00CD3CF1"/>
    <w:rsid w:val="00CE452E"/>
    <w:rsid w:val="00CF29E0"/>
    <w:rsid w:val="00D34B6D"/>
    <w:rsid w:val="00DD2444"/>
    <w:rsid w:val="00F069B6"/>
    <w:rsid w:val="00F63011"/>
    <w:rsid w:val="00F657A2"/>
    <w:rsid w:val="00F84DF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E4945"/>
  <w15:docId w15:val="{01C983C0-5DE7-47C2-BF7F-83FD2879A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C6BE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CE4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link w:val="ParagrafoelencoCarattere"/>
    <w:uiPriority w:val="34"/>
    <w:qFormat/>
    <w:rsid w:val="00CE452E"/>
    <w:pPr>
      <w:spacing w:after="200" w:line="276" w:lineRule="auto"/>
      <w:ind w:left="720"/>
      <w:contextualSpacing/>
    </w:pPr>
  </w:style>
  <w:style w:type="character" w:customStyle="1" w:styleId="ParagrafoelencoCarattere">
    <w:name w:val="Paragrafo elenco Carattere"/>
    <w:link w:val="Paragrafoelenco"/>
    <w:uiPriority w:val="34"/>
    <w:rsid w:val="00CE452E"/>
  </w:style>
  <w:style w:type="character" w:styleId="Rimandonotaapidipagina">
    <w:name w:val="footnote reference"/>
    <w:semiHidden/>
    <w:rsid w:val="00DD2444"/>
    <w:rPr>
      <w:vertAlign w:val="superscript"/>
    </w:rPr>
  </w:style>
  <w:style w:type="character" w:styleId="Collegamentoipertestuale">
    <w:name w:val="Hyperlink"/>
    <w:uiPriority w:val="99"/>
    <w:unhideWhenUsed/>
    <w:rsid w:val="00734D6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ec.europa.eu/maritimeaffairs/maritimeday/news/join-european-maritime-day-2022-ravenna-19-20-may-2022-apply-your-workshop-2021-10-25_en" TargetMode="External"/><Relationship Id="rId3" Type="http://schemas.openxmlformats.org/officeDocument/2006/relationships/styles" Target="styles.xml"/><Relationship Id="rId7" Type="http://schemas.openxmlformats.org/officeDocument/2006/relationships/hyperlink" Target="https://ec.europa.eu/maritimeaffairs/maritimeday/news/join-european-maritime-day-2022-ravenna-19-20-may-2022-apply-your-workshop-2021-10-25_e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deltaduemila.ne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E63208-24C5-46BD-B147-11A9E355D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11</Pages>
  <Words>2675</Words>
  <Characters>15253</Characters>
  <Application>Microsoft Office Word</Application>
  <DocSecurity>0</DocSecurity>
  <Lines>127</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Nazzaruolo</dc:creator>
  <cp:keywords/>
  <dc:description/>
  <cp:lastModifiedBy>Angela Nazzaruolo</cp:lastModifiedBy>
  <cp:revision>14</cp:revision>
  <dcterms:created xsi:type="dcterms:W3CDTF">2022-02-24T09:53:00Z</dcterms:created>
  <dcterms:modified xsi:type="dcterms:W3CDTF">2022-03-01T14:49:00Z</dcterms:modified>
</cp:coreProperties>
</file>